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76FC3" w14:textId="64CF7F1E" w:rsidR="0081363A" w:rsidRPr="0081363A" w:rsidRDefault="0081363A" w:rsidP="0081363A">
      <w:pPr>
        <w:spacing w:before="100" w:beforeAutospacing="1" w:after="100" w:afterAutospacing="1"/>
        <w:outlineLvl w:val="0"/>
        <w:rPr>
          <w:rFonts w:ascii="Times New Roman" w:hAnsi="Times New Roman"/>
          <w:b/>
          <w:kern w:val="36"/>
          <w:sz w:val="48"/>
          <w:szCs w:val="48"/>
          <w:lang w:val="en"/>
        </w:rPr>
      </w:pPr>
      <w:r w:rsidRPr="0081363A">
        <w:rPr>
          <w:rFonts w:ascii="Times New Roman" w:hAnsi="Times New Roman"/>
          <w:b/>
          <w:kern w:val="36"/>
          <w:sz w:val="48"/>
          <w:szCs w:val="48"/>
          <w:lang w:val="en"/>
        </w:rPr>
        <w:t xml:space="preserve">Launch </w:t>
      </w:r>
      <w:r w:rsidR="007B7AE2">
        <w:rPr>
          <w:rFonts w:ascii="Times New Roman" w:hAnsi="Times New Roman"/>
          <w:b/>
          <w:kern w:val="36"/>
          <w:sz w:val="48"/>
          <w:szCs w:val="48"/>
          <w:lang w:val="en"/>
        </w:rPr>
        <w:t>V</w:t>
      </w:r>
      <w:r w:rsidRPr="0081363A">
        <w:rPr>
          <w:rFonts w:ascii="Times New Roman" w:hAnsi="Times New Roman"/>
          <w:b/>
          <w:kern w:val="36"/>
          <w:sz w:val="48"/>
          <w:szCs w:val="48"/>
          <w:lang w:val="en"/>
        </w:rPr>
        <w:t>ehicle</w:t>
      </w:r>
    </w:p>
    <w:p w14:paraId="74178273" w14:textId="77777777" w:rsidR="0081363A" w:rsidRPr="0081363A" w:rsidRDefault="0081363A" w:rsidP="0081363A">
      <w:pPr>
        <w:spacing w:before="100" w:beforeAutospacing="1" w:after="100" w:afterAutospacing="1"/>
        <w:outlineLvl w:val="2"/>
        <w:rPr>
          <w:rFonts w:ascii="Times New Roman" w:hAnsi="Times New Roman"/>
          <w:bCs w:val="0"/>
          <w:lang w:val="en"/>
        </w:rPr>
      </w:pPr>
      <w:r w:rsidRPr="0081363A">
        <w:rPr>
          <w:rFonts w:ascii="Times New Roman" w:hAnsi="Times New Roman"/>
          <w:bCs w:val="0"/>
          <w:lang w:val="en"/>
        </w:rPr>
        <w:t>From Wikipedia, the free encyclopedia</w:t>
      </w:r>
    </w:p>
    <w:p w14:paraId="6EB88E73" w14:textId="3AFC0A89" w:rsidR="0081363A" w:rsidRPr="007B7AE2" w:rsidRDefault="0081363A" w:rsidP="0081363A">
      <w:pPr>
        <w:rPr>
          <w:rFonts w:ascii="Times New Roman" w:hAnsi="Times New Roman"/>
          <w:bCs w:val="0"/>
          <w:i/>
          <w:iCs/>
          <w:sz w:val="24"/>
          <w:szCs w:val="24"/>
          <w:lang w:val="en"/>
        </w:rPr>
      </w:pPr>
      <w:r w:rsidRPr="007B7AE2">
        <w:rPr>
          <w:rFonts w:ascii="Times New Roman" w:hAnsi="Times New Roman"/>
          <w:bCs w:val="0"/>
          <w:i/>
          <w:iCs/>
          <w:sz w:val="24"/>
          <w:szCs w:val="24"/>
          <w:lang w:val="en"/>
        </w:rPr>
        <w:t>Satellite launch vehicle redirects here. For the Indian rocket, see Satellite Launch Vehicle</w:t>
      </w:r>
    </w:p>
    <w:p w14:paraId="4631C887" w14:textId="77777777" w:rsidR="007B7AE2" w:rsidRPr="007B7AE2" w:rsidRDefault="007B7AE2" w:rsidP="0081363A">
      <w:pPr>
        <w:rPr>
          <w:rFonts w:ascii="Times New Roman" w:hAnsi="Times New Roman"/>
          <w:bCs w:val="0"/>
          <w:i/>
          <w:iCs/>
          <w:sz w:val="24"/>
          <w:szCs w:val="24"/>
          <w:lang w:val="en"/>
        </w:rPr>
      </w:pPr>
    </w:p>
    <w:p w14:paraId="4AD37F9B" w14:textId="5E6597FA" w:rsidR="0081363A" w:rsidRPr="007B7AE2" w:rsidRDefault="007B7AE2" w:rsidP="0081363A">
      <w:pPr>
        <w:rPr>
          <w:rFonts w:ascii="Times New Roman" w:hAnsi="Times New Roman"/>
          <w:bCs w:val="0"/>
          <w:sz w:val="24"/>
          <w:szCs w:val="24"/>
          <w:lang w:val="en"/>
        </w:rPr>
      </w:pPr>
      <w:r w:rsidRPr="007B7AE2">
        <w:rPr>
          <w:rFonts w:ascii="Times New Roman" w:hAnsi="Times New Roman"/>
          <w:bCs w:val="0"/>
          <w:sz w:val="24"/>
          <w:szCs w:val="24"/>
          <w:lang w:val="en"/>
        </w:rPr>
        <w:pict w14:anchorId="29B84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href="http://en.wikipedia.org/wiki/File:Apollo_15_launch.jpg" style="width:165pt;height:206.25pt" o:button="t">
            <v:imagedata r:id="rId5" o:title=""/>
          </v:shape>
        </w:pict>
      </w:r>
    </w:p>
    <w:p w14:paraId="2ED33CB2" w14:textId="79A2D6D2" w:rsidR="0081363A" w:rsidRPr="007B7AE2" w:rsidRDefault="007B7AE2" w:rsidP="0081363A">
      <w:pPr>
        <w:rPr>
          <w:rFonts w:ascii="Times New Roman" w:hAnsi="Times New Roman"/>
          <w:bCs w:val="0"/>
          <w:sz w:val="24"/>
          <w:szCs w:val="24"/>
          <w:lang w:val="en"/>
        </w:rPr>
      </w:pPr>
      <w:r w:rsidRPr="007B7AE2">
        <w:rPr>
          <w:rFonts w:ascii="Times New Roman" w:hAnsi="Times New Roman"/>
          <w:bCs w:val="0"/>
          <w:sz w:val="24"/>
          <w:szCs w:val="24"/>
          <w:lang w:val="en"/>
        </w:rPr>
        <w:pict w14:anchorId="1EA4BEE1">
          <v:shape id="_x0000_i1027" type="#_x0000_t75" alt="" href="http://en.wikipedia.org/wiki/File:Apollo_15_launch.jpg" title="Enlarge" style="width:15pt;height:11.25pt" o:button="t">
            <v:imagedata r:id="rId6" o:title=""/>
          </v:shape>
        </w:pict>
      </w:r>
    </w:p>
    <w:p w14:paraId="78CC34E7" w14:textId="711C2A6A" w:rsidR="0081363A" w:rsidRPr="007B7AE2" w:rsidRDefault="0081363A" w:rsidP="0081363A">
      <w:pPr>
        <w:rPr>
          <w:rFonts w:ascii="Times New Roman" w:hAnsi="Times New Roman"/>
          <w:bCs w:val="0"/>
          <w:sz w:val="24"/>
          <w:szCs w:val="24"/>
          <w:lang w:val="en"/>
        </w:rPr>
      </w:pPr>
      <w:r w:rsidRPr="007B7AE2">
        <w:rPr>
          <w:rFonts w:ascii="Times New Roman" w:hAnsi="Times New Roman"/>
          <w:bCs w:val="0"/>
          <w:sz w:val="24"/>
          <w:szCs w:val="24"/>
          <w:lang w:val="en"/>
        </w:rPr>
        <w:t>A Saturn V launch vehicle sends Apollo 15 on its way to the moon.</w:t>
      </w:r>
    </w:p>
    <w:p w14:paraId="4D16839E" w14:textId="32435CDC" w:rsidR="0081363A" w:rsidRPr="007B7AE2" w:rsidRDefault="0081363A" w:rsidP="0081363A">
      <w:pPr>
        <w:spacing w:before="100" w:beforeAutospacing="1" w:after="100" w:afterAutospacing="1"/>
        <w:rPr>
          <w:rFonts w:ascii="Times New Roman" w:hAnsi="Times New Roman"/>
          <w:bCs w:val="0"/>
          <w:sz w:val="24"/>
          <w:szCs w:val="24"/>
          <w:lang w:val="en"/>
        </w:rPr>
      </w:pPr>
      <w:r w:rsidRPr="007B7AE2">
        <w:rPr>
          <w:rFonts w:ascii="Times New Roman" w:hAnsi="Times New Roman"/>
          <w:bCs w:val="0"/>
          <w:sz w:val="24"/>
          <w:szCs w:val="24"/>
          <w:lang w:val="en"/>
        </w:rPr>
        <w:t xml:space="preserve">In spaceflight, a </w:t>
      </w:r>
      <w:r w:rsidRPr="007B7AE2">
        <w:rPr>
          <w:rFonts w:ascii="Times New Roman" w:hAnsi="Times New Roman"/>
          <w:b/>
          <w:sz w:val="24"/>
          <w:szCs w:val="24"/>
          <w:lang w:val="en"/>
        </w:rPr>
        <w:t>launch vehicle</w:t>
      </w:r>
      <w:r w:rsidRPr="007B7AE2">
        <w:rPr>
          <w:rFonts w:ascii="Times New Roman" w:hAnsi="Times New Roman"/>
          <w:bCs w:val="0"/>
          <w:sz w:val="24"/>
          <w:szCs w:val="24"/>
          <w:lang w:val="en"/>
        </w:rPr>
        <w:t xml:space="preserve"> or </w:t>
      </w:r>
      <w:r w:rsidRPr="007B7AE2">
        <w:rPr>
          <w:rFonts w:ascii="Times New Roman" w:hAnsi="Times New Roman"/>
          <w:b/>
          <w:sz w:val="24"/>
          <w:szCs w:val="24"/>
          <w:lang w:val="en"/>
        </w:rPr>
        <w:t>carrier rocket</w:t>
      </w:r>
      <w:r w:rsidRPr="007B7AE2">
        <w:rPr>
          <w:rFonts w:ascii="Times New Roman" w:hAnsi="Times New Roman"/>
          <w:bCs w:val="0"/>
          <w:sz w:val="24"/>
          <w:szCs w:val="24"/>
          <w:lang w:val="en"/>
        </w:rPr>
        <w:t xml:space="preserve"> is a rocket used to carry a payload from the Earth's surface into outer space. A </w:t>
      </w:r>
      <w:r w:rsidRPr="007B7AE2">
        <w:rPr>
          <w:rFonts w:ascii="Times New Roman" w:hAnsi="Times New Roman"/>
          <w:b/>
          <w:sz w:val="24"/>
          <w:szCs w:val="24"/>
          <w:lang w:val="en"/>
        </w:rPr>
        <w:t>launch system</w:t>
      </w:r>
      <w:r w:rsidRPr="007B7AE2">
        <w:rPr>
          <w:rFonts w:ascii="Times New Roman" w:hAnsi="Times New Roman"/>
          <w:bCs w:val="0"/>
          <w:sz w:val="24"/>
          <w:szCs w:val="24"/>
          <w:lang w:val="en"/>
        </w:rPr>
        <w:t xml:space="preserve"> includes the launch vehicle, the launch pad and other infrastructure. Usually the payload is an artificial satellite placed into orbit, but some spaceflights are sub-orbital while others enable spacecraft to escape Earth orbit entirely. A launch vehicle which carries its payload on a suborbital trajectory is often called a sounding rocket.</w:t>
      </w:r>
    </w:p>
    <w:p w14:paraId="540C7DC7" w14:textId="1020B24D" w:rsidR="0081363A" w:rsidRPr="007B7AE2" w:rsidRDefault="0081363A" w:rsidP="0081363A">
      <w:pPr>
        <w:spacing w:before="100" w:beforeAutospacing="1" w:after="100" w:afterAutospacing="1"/>
        <w:outlineLvl w:val="1"/>
        <w:rPr>
          <w:rFonts w:ascii="Times New Roman" w:hAnsi="Times New Roman"/>
          <w:b/>
          <w:sz w:val="36"/>
          <w:szCs w:val="36"/>
          <w:lang w:val="en"/>
        </w:rPr>
      </w:pPr>
      <w:r w:rsidRPr="007B7AE2">
        <w:rPr>
          <w:rFonts w:ascii="Times New Roman" w:hAnsi="Times New Roman"/>
          <w:b/>
          <w:sz w:val="36"/>
          <w:szCs w:val="36"/>
          <w:lang w:val="en"/>
        </w:rPr>
        <w:pict w14:anchorId="313B8213"/>
      </w:r>
      <w:r w:rsidRPr="007B7AE2">
        <w:rPr>
          <w:rFonts w:ascii="Times New Roman" w:hAnsi="Times New Roman"/>
          <w:b/>
          <w:sz w:val="36"/>
          <w:szCs w:val="36"/>
          <w:lang w:val="en"/>
        </w:rPr>
        <w:t>Types of launch vehicles</w:t>
      </w:r>
    </w:p>
    <w:p w14:paraId="7E421EA5" w14:textId="39E12194" w:rsidR="0081363A" w:rsidRPr="007B7AE2" w:rsidRDefault="007B7AE2" w:rsidP="0081363A">
      <w:pPr>
        <w:rPr>
          <w:rFonts w:ascii="Times New Roman" w:hAnsi="Times New Roman"/>
          <w:bCs w:val="0"/>
          <w:sz w:val="24"/>
          <w:szCs w:val="24"/>
          <w:lang w:val="en"/>
        </w:rPr>
      </w:pPr>
      <w:r w:rsidRPr="007B7AE2">
        <w:rPr>
          <w:rFonts w:ascii="Times New Roman" w:hAnsi="Times New Roman"/>
          <w:bCs w:val="0"/>
          <w:sz w:val="24"/>
          <w:szCs w:val="24"/>
          <w:lang w:val="en"/>
        </w:rPr>
        <w:lastRenderedPageBreak/>
        <w:pict w14:anchorId="69990043">
          <v:shape id="_x0000_i1029" type="#_x0000_t75" alt="" href="http://en.wikipedia.org/wiki/File:Zenit-2_rocket_ready_for_launch.jpg" style="width:165.75pt;height:237.75pt" o:button="t">
            <v:imagedata r:id="rId7" o:title=""/>
          </v:shape>
        </w:pict>
      </w:r>
    </w:p>
    <w:p w14:paraId="499E9A99" w14:textId="52BF89F1" w:rsidR="0081363A" w:rsidRPr="007B7AE2" w:rsidRDefault="007B7AE2" w:rsidP="0081363A">
      <w:pPr>
        <w:rPr>
          <w:rFonts w:ascii="Times New Roman" w:hAnsi="Times New Roman"/>
          <w:bCs w:val="0"/>
          <w:sz w:val="24"/>
          <w:szCs w:val="24"/>
          <w:lang w:val="en"/>
        </w:rPr>
      </w:pPr>
      <w:r w:rsidRPr="007B7AE2">
        <w:rPr>
          <w:rFonts w:ascii="Times New Roman" w:hAnsi="Times New Roman"/>
          <w:bCs w:val="0"/>
          <w:sz w:val="24"/>
          <w:szCs w:val="24"/>
          <w:lang w:val="en"/>
        </w:rPr>
        <w:pict w14:anchorId="2DABF184">
          <v:shape id="_x0000_i1030" type="#_x0000_t75" alt="" href="http://en.wikipedia.org/wiki/File:Zenit-2_rocket_ready_for_launch.jpg" title="Enlarge" style="width:14.25pt;height:14.25pt" o:button="t">
            <v:imagedata r:id="rId6" o:title=""/>
          </v:shape>
        </w:pict>
      </w:r>
    </w:p>
    <w:p w14:paraId="649DC6C2" w14:textId="686C307E" w:rsidR="0081363A" w:rsidRPr="007B7AE2" w:rsidRDefault="0081363A" w:rsidP="0081363A">
      <w:pPr>
        <w:rPr>
          <w:rFonts w:ascii="Times New Roman" w:hAnsi="Times New Roman"/>
          <w:bCs w:val="0"/>
          <w:sz w:val="24"/>
          <w:szCs w:val="24"/>
          <w:lang w:val="en"/>
        </w:rPr>
      </w:pPr>
      <w:r w:rsidRPr="007B7AE2">
        <w:rPr>
          <w:rFonts w:ascii="Times New Roman" w:hAnsi="Times New Roman"/>
          <w:bCs w:val="0"/>
          <w:sz w:val="24"/>
          <w:szCs w:val="24"/>
          <w:lang w:val="en"/>
        </w:rPr>
        <w:t>Ukrainian LV Zenit-2 is prepared for launch</w:t>
      </w:r>
    </w:p>
    <w:p w14:paraId="13DEDEE4" w14:textId="2D6BD5BF" w:rsidR="0081363A" w:rsidRPr="007B7AE2" w:rsidRDefault="0081363A" w:rsidP="0081363A">
      <w:pPr>
        <w:spacing w:before="100" w:beforeAutospacing="1" w:after="100" w:afterAutospacing="1"/>
        <w:rPr>
          <w:rFonts w:ascii="Times New Roman" w:hAnsi="Times New Roman"/>
          <w:bCs w:val="0"/>
          <w:sz w:val="24"/>
          <w:szCs w:val="24"/>
          <w:lang w:val="en"/>
        </w:rPr>
      </w:pPr>
      <w:r w:rsidRPr="007B7AE2">
        <w:rPr>
          <w:rFonts w:ascii="Times New Roman" w:hAnsi="Times New Roman"/>
          <w:bCs w:val="0"/>
          <w:sz w:val="24"/>
          <w:szCs w:val="24"/>
          <w:lang w:val="en"/>
        </w:rPr>
        <w:t xml:space="preserve">Expendable launch vehicles are designed for one-time use. They usually separate from their payload, and may break up during atmospheric reentry. Reusable launch vehicles, on the other hand, are designed to be recovered intact and used again for subsequent launches. For orbital spaceflights, the Space Shuttle is currently the only launch vehicle with components which have been used for multiple flights. Non-rocket </w:t>
      </w:r>
      <w:r w:rsidR="007B7AE2" w:rsidRPr="007B7AE2">
        <w:rPr>
          <w:rFonts w:ascii="Times New Roman" w:hAnsi="Times New Roman"/>
          <w:bCs w:val="0"/>
          <w:sz w:val="24"/>
          <w:szCs w:val="24"/>
          <w:lang w:val="en"/>
        </w:rPr>
        <w:t>space launch</w:t>
      </w:r>
      <w:r w:rsidRPr="007B7AE2">
        <w:rPr>
          <w:rFonts w:ascii="Times New Roman" w:hAnsi="Times New Roman"/>
          <w:bCs w:val="0"/>
          <w:sz w:val="24"/>
          <w:szCs w:val="24"/>
          <w:lang w:val="en"/>
        </w:rPr>
        <w:t xml:space="preserve"> alternatives are at the planning stage.</w:t>
      </w:r>
    </w:p>
    <w:p w14:paraId="68197F35" w14:textId="71CF034D" w:rsidR="0081363A" w:rsidRPr="007B7AE2" w:rsidRDefault="0081363A" w:rsidP="0081363A">
      <w:pPr>
        <w:spacing w:before="100" w:beforeAutospacing="1" w:after="100" w:afterAutospacing="1"/>
        <w:rPr>
          <w:rFonts w:ascii="Times New Roman" w:hAnsi="Times New Roman"/>
          <w:bCs w:val="0"/>
          <w:sz w:val="24"/>
          <w:szCs w:val="24"/>
          <w:lang w:val="en"/>
        </w:rPr>
      </w:pPr>
      <w:r w:rsidRPr="007B7AE2">
        <w:rPr>
          <w:rFonts w:ascii="Times New Roman" w:hAnsi="Times New Roman"/>
          <w:bCs w:val="0"/>
          <w:sz w:val="24"/>
          <w:szCs w:val="24"/>
          <w:lang w:val="en"/>
        </w:rPr>
        <w:t>Launch vehicles are often characterized by the amount of mass they can lift into orbit. For example, a Proton rocket has a launch capacity of 22,000 kilograms (49,000 </w:t>
      </w:r>
      <w:r w:rsidR="007B7AE2" w:rsidRPr="007B7AE2">
        <w:rPr>
          <w:rFonts w:ascii="Times New Roman" w:hAnsi="Times New Roman"/>
          <w:bCs w:val="0"/>
          <w:sz w:val="24"/>
          <w:szCs w:val="24"/>
          <w:lang w:val="en"/>
        </w:rPr>
        <w:t>lb.</w:t>
      </w:r>
      <w:r w:rsidRPr="007B7AE2">
        <w:rPr>
          <w:rFonts w:ascii="Times New Roman" w:hAnsi="Times New Roman"/>
          <w:bCs w:val="0"/>
          <w:sz w:val="24"/>
          <w:szCs w:val="24"/>
          <w:lang w:val="en"/>
        </w:rPr>
        <w:t>) into low Earth orbit (LEO). Launch vehicles are also characterized by the number of stages they employ. Rockets with as many as five stages have been successfully launched, and there have been designs for several single-stage-to-orbit vehicles. Additionally, launch vehicles are very often supplied with boosters, which supply high thrust early on in the flight, and normally in parallel with other engines on the vehicle. Boosters allow the remaining engines to be smaller, which reduces the burnout mass of later stages, and thus allows for larger payloads.</w:t>
      </w:r>
    </w:p>
    <w:p w14:paraId="3531FECE" w14:textId="16A9273C" w:rsidR="0081363A" w:rsidRPr="007B7AE2" w:rsidRDefault="0081363A" w:rsidP="0081363A">
      <w:pPr>
        <w:spacing w:before="100" w:beforeAutospacing="1" w:after="100" w:afterAutospacing="1"/>
        <w:rPr>
          <w:rFonts w:ascii="Times New Roman" w:hAnsi="Times New Roman"/>
          <w:bCs w:val="0"/>
          <w:sz w:val="24"/>
          <w:szCs w:val="24"/>
          <w:lang w:val="en"/>
        </w:rPr>
      </w:pPr>
      <w:r w:rsidRPr="007B7AE2">
        <w:rPr>
          <w:rFonts w:ascii="Times New Roman" w:hAnsi="Times New Roman"/>
          <w:bCs w:val="0"/>
          <w:sz w:val="24"/>
          <w:szCs w:val="24"/>
          <w:lang w:val="en"/>
        </w:rPr>
        <w:t>Other frequently-reported characteristics of launch vehicles are the nation or space agency responsible for the launch, and the company or consortium that manufactures and launches the vehicle. For example, the European Space Agency is responsible for the Ariane V, and the United Launch Alliance manufactures and launches the Delta IV. Many launch vehicles are considered part of an historical line of vehicles which share the same or similar names such as the Atlas V being the latest member of the Atlas rocket family.</w:t>
      </w:r>
    </w:p>
    <w:p w14:paraId="5A08E38D" w14:textId="105DFDC6" w:rsidR="0081363A" w:rsidRPr="007B7AE2" w:rsidRDefault="0081363A" w:rsidP="0081363A">
      <w:pPr>
        <w:spacing w:before="100" w:beforeAutospacing="1" w:after="100" w:afterAutospacing="1"/>
        <w:outlineLvl w:val="1"/>
        <w:rPr>
          <w:rFonts w:ascii="Times New Roman" w:hAnsi="Times New Roman"/>
          <w:b/>
          <w:sz w:val="36"/>
          <w:szCs w:val="36"/>
          <w:lang w:val="en"/>
        </w:rPr>
      </w:pPr>
      <w:r w:rsidRPr="007B7AE2">
        <w:rPr>
          <w:rFonts w:ascii="Times New Roman" w:hAnsi="Times New Roman"/>
          <w:b/>
          <w:sz w:val="36"/>
          <w:szCs w:val="36"/>
          <w:lang w:val="en"/>
        </w:rPr>
        <w:t>Vehicle assembly</w:t>
      </w:r>
    </w:p>
    <w:p w14:paraId="220E7356" w14:textId="42C1680D" w:rsidR="0081363A" w:rsidRPr="007B7AE2" w:rsidRDefault="0081363A" w:rsidP="0081363A">
      <w:pPr>
        <w:spacing w:before="100" w:beforeAutospacing="1" w:after="100" w:afterAutospacing="1"/>
        <w:rPr>
          <w:rFonts w:ascii="Times New Roman" w:hAnsi="Times New Roman"/>
          <w:bCs w:val="0"/>
          <w:sz w:val="24"/>
          <w:szCs w:val="24"/>
          <w:lang w:val="en"/>
        </w:rPr>
      </w:pPr>
      <w:r w:rsidRPr="007B7AE2">
        <w:rPr>
          <w:rFonts w:ascii="Times New Roman" w:hAnsi="Times New Roman"/>
          <w:bCs w:val="0"/>
          <w:sz w:val="24"/>
          <w:szCs w:val="24"/>
          <w:lang w:val="en"/>
        </w:rPr>
        <w:lastRenderedPageBreak/>
        <w:t>Various methods are used to move an assembled launch vehicle onto its launch pad, each method with its own specialized equipment. These assembly activities take place as part of the overall launch campaign for the vehicle. In some launch systems, like the Delta II, the vehicle is assembled vertically on the pad, using a crane to hoist each stage into place. The Space Shuttle orbiter, including its external tank, and solid rocket boosters, are assembled vertically in NASA's Vehicle Assembly Building, and then a special crawler-transporter moves the entire stack to the launch pad while it is in an upright position. In contrast, the Soyuz rocket is assembled horizontally in a processing hangar, transported horizontally, and then brought upright once at the pad.</w:t>
      </w:r>
    </w:p>
    <w:p w14:paraId="1F6B7F4A" w14:textId="00DD6076" w:rsidR="0081363A" w:rsidRPr="007B7AE2" w:rsidRDefault="0081363A" w:rsidP="0081363A">
      <w:pPr>
        <w:spacing w:before="100" w:beforeAutospacing="1" w:after="100" w:afterAutospacing="1"/>
        <w:outlineLvl w:val="1"/>
        <w:rPr>
          <w:rFonts w:ascii="Times New Roman" w:hAnsi="Times New Roman"/>
          <w:b/>
          <w:sz w:val="36"/>
          <w:szCs w:val="36"/>
          <w:lang w:val="en"/>
        </w:rPr>
      </w:pPr>
      <w:r w:rsidRPr="007B7AE2">
        <w:rPr>
          <w:rFonts w:ascii="Times New Roman" w:hAnsi="Times New Roman"/>
          <w:b/>
          <w:sz w:val="36"/>
          <w:szCs w:val="36"/>
          <w:lang w:val="en"/>
        </w:rPr>
        <w:t>Derivation and related terms</w:t>
      </w:r>
    </w:p>
    <w:p w14:paraId="79FEF393" w14:textId="7532FD44" w:rsidR="0081363A" w:rsidRPr="007B7AE2" w:rsidRDefault="0081363A" w:rsidP="0081363A">
      <w:pPr>
        <w:spacing w:before="100" w:beforeAutospacing="1" w:after="100" w:afterAutospacing="1"/>
        <w:rPr>
          <w:rFonts w:ascii="Times New Roman" w:hAnsi="Times New Roman"/>
          <w:bCs w:val="0"/>
          <w:sz w:val="24"/>
          <w:szCs w:val="24"/>
          <w:lang w:val="en"/>
        </w:rPr>
      </w:pPr>
      <w:r w:rsidRPr="007B7AE2">
        <w:rPr>
          <w:rFonts w:ascii="Times New Roman" w:hAnsi="Times New Roman"/>
          <w:bCs w:val="0"/>
          <w:sz w:val="24"/>
          <w:szCs w:val="24"/>
          <w:lang w:val="en"/>
        </w:rPr>
        <w:t xml:space="preserve">In the English language, the phrase carrier rocket was used earlier, and still is occasionally, in Britain. A translation of that phrase is used in German, Russian, and Chinese. In the 1950s, the US Air Force disliked the term </w:t>
      </w:r>
      <w:r w:rsidRPr="007B7AE2">
        <w:rPr>
          <w:rFonts w:ascii="Times New Roman" w:hAnsi="Times New Roman"/>
          <w:bCs w:val="0"/>
          <w:i/>
          <w:iCs/>
          <w:sz w:val="24"/>
          <w:szCs w:val="24"/>
          <w:lang w:val="en"/>
        </w:rPr>
        <w:t>carrier</w:t>
      </w:r>
      <w:r w:rsidRPr="007B7AE2">
        <w:rPr>
          <w:rFonts w:ascii="Times New Roman" w:hAnsi="Times New Roman"/>
          <w:bCs w:val="0"/>
          <w:sz w:val="24"/>
          <w:szCs w:val="24"/>
          <w:lang w:val="en"/>
        </w:rPr>
        <w:t xml:space="preserve"> due to the competitive nature of their relationship with the US Navy and their high profile operation of aircraft carriers. As an alternative, Project Vanguard provided a contraction of the phrase "Satellite Launching Vehicle" abbreviated to "SLV". This provided a term in the list of what the rockets were allocated for: flight test, or actually launching a satellite. The contraction would also apply to rockets which send probes to other worlds or the interplanetary medium.</w:t>
      </w:r>
    </w:p>
    <w:p w14:paraId="44D3495C" w14:textId="47CA45F0" w:rsidR="0081363A" w:rsidRPr="007B7AE2" w:rsidRDefault="0081363A" w:rsidP="0081363A">
      <w:pPr>
        <w:spacing w:before="100" w:beforeAutospacing="1" w:after="100" w:afterAutospacing="1"/>
        <w:outlineLvl w:val="1"/>
        <w:rPr>
          <w:rFonts w:ascii="Times New Roman" w:hAnsi="Times New Roman"/>
          <w:b/>
          <w:sz w:val="36"/>
          <w:szCs w:val="36"/>
          <w:lang w:val="en"/>
        </w:rPr>
      </w:pPr>
      <w:r w:rsidRPr="007B7AE2">
        <w:rPr>
          <w:rFonts w:ascii="Times New Roman" w:hAnsi="Times New Roman"/>
          <w:b/>
          <w:sz w:val="36"/>
          <w:szCs w:val="36"/>
          <w:lang w:val="en"/>
        </w:rPr>
        <w:t>Orbital launch vehicles</w:t>
      </w:r>
    </w:p>
    <w:p w14:paraId="78B22B1B" w14:textId="77531F3B" w:rsidR="0081363A" w:rsidRPr="007B7AE2" w:rsidRDefault="007B7AE2" w:rsidP="0081363A">
      <w:pPr>
        <w:rPr>
          <w:rFonts w:ascii="Times New Roman" w:hAnsi="Times New Roman"/>
          <w:bCs w:val="0"/>
          <w:sz w:val="24"/>
          <w:szCs w:val="24"/>
          <w:lang w:val="en"/>
        </w:rPr>
      </w:pPr>
      <w:r w:rsidRPr="007B7AE2">
        <w:rPr>
          <w:rFonts w:ascii="Times New Roman" w:hAnsi="Times New Roman"/>
          <w:bCs w:val="0"/>
          <w:sz w:val="24"/>
          <w:szCs w:val="24"/>
          <w:lang w:val="en"/>
        </w:rPr>
        <w:pict w14:anchorId="385D335D">
          <v:shape id="_x0000_i1031" type="#_x0000_t75" alt="" href="http://en.wikipedia.org/wiki/File:Soyuz_TMA-5_launch.jpg" style="width:165pt;height:256.5pt" o:button="t">
            <v:imagedata r:id="rId8" o:title=""/>
          </v:shape>
        </w:pict>
      </w:r>
    </w:p>
    <w:p w14:paraId="662C9F18" w14:textId="1FF10394" w:rsidR="0081363A" w:rsidRPr="007B7AE2" w:rsidRDefault="007B7AE2" w:rsidP="0081363A">
      <w:pPr>
        <w:rPr>
          <w:rFonts w:ascii="Times New Roman" w:hAnsi="Times New Roman"/>
          <w:bCs w:val="0"/>
          <w:sz w:val="24"/>
          <w:szCs w:val="24"/>
          <w:lang w:val="en"/>
        </w:rPr>
      </w:pPr>
      <w:r w:rsidRPr="007B7AE2">
        <w:rPr>
          <w:rFonts w:ascii="Times New Roman" w:hAnsi="Times New Roman"/>
          <w:bCs w:val="0"/>
          <w:sz w:val="24"/>
          <w:szCs w:val="24"/>
          <w:lang w:val="en"/>
        </w:rPr>
        <w:pict w14:anchorId="6A884B87">
          <v:shape id="_x0000_i1032" type="#_x0000_t75" alt="" href="http://en.wikipedia.org/wiki/File:Soyuz_TMA-5_launch.jpg" title="Enlarge" style="width:14.25pt;height:14.25pt" o:button="t">
            <v:imagedata r:id="rId6" o:title=""/>
          </v:shape>
        </w:pict>
      </w:r>
    </w:p>
    <w:p w14:paraId="58E05853" w14:textId="0F3F3A03" w:rsidR="0081363A" w:rsidRPr="007B7AE2" w:rsidRDefault="0081363A" w:rsidP="0081363A">
      <w:pPr>
        <w:rPr>
          <w:rFonts w:ascii="Times New Roman" w:hAnsi="Times New Roman"/>
          <w:bCs w:val="0"/>
          <w:sz w:val="24"/>
          <w:szCs w:val="24"/>
          <w:lang w:val="en"/>
        </w:rPr>
      </w:pPr>
      <w:r w:rsidRPr="007B7AE2">
        <w:rPr>
          <w:rFonts w:ascii="Times New Roman" w:hAnsi="Times New Roman"/>
          <w:bCs w:val="0"/>
          <w:sz w:val="24"/>
          <w:szCs w:val="24"/>
          <w:lang w:val="en"/>
        </w:rPr>
        <w:t>A Soyuz lifts off from the Baikonur Cosmodrome in Kazakhstan heading for the ISS</w:t>
      </w:r>
    </w:p>
    <w:p w14:paraId="31A9449D" w14:textId="3C5E6192" w:rsidR="0081363A" w:rsidRPr="007B7AE2" w:rsidRDefault="0081363A" w:rsidP="0081363A">
      <w:pPr>
        <w:rPr>
          <w:rFonts w:ascii="Times New Roman" w:hAnsi="Times New Roman"/>
          <w:bCs w:val="0"/>
          <w:sz w:val="24"/>
          <w:szCs w:val="24"/>
          <w:lang w:val="en"/>
        </w:rPr>
      </w:pPr>
      <w:r w:rsidRPr="007B7AE2">
        <w:rPr>
          <w:rFonts w:ascii="Times New Roman" w:hAnsi="Times New Roman"/>
          <w:bCs w:val="0"/>
          <w:sz w:val="24"/>
          <w:szCs w:val="24"/>
          <w:lang w:val="en"/>
        </w:rPr>
        <w:t>See also: Orbital spaceflight</w:t>
      </w:r>
    </w:p>
    <w:p w14:paraId="45BA1A6B" w14:textId="5AA2FE97" w:rsidR="0081363A" w:rsidRPr="007B7AE2" w:rsidRDefault="0081363A" w:rsidP="0081363A">
      <w:pPr>
        <w:spacing w:before="100" w:beforeAutospacing="1" w:after="100" w:afterAutospacing="1"/>
        <w:rPr>
          <w:rFonts w:ascii="Times New Roman" w:hAnsi="Times New Roman"/>
          <w:bCs w:val="0"/>
          <w:sz w:val="24"/>
          <w:szCs w:val="24"/>
          <w:lang w:val="en"/>
        </w:rPr>
      </w:pPr>
      <w:r w:rsidRPr="007B7AE2">
        <w:rPr>
          <w:rFonts w:ascii="Times New Roman" w:hAnsi="Times New Roman"/>
          <w:bCs w:val="0"/>
          <w:sz w:val="24"/>
          <w:szCs w:val="24"/>
          <w:lang w:val="en"/>
        </w:rPr>
        <w:lastRenderedPageBreak/>
        <w:t>Sounding rockets are normally used for brief, inexpensive space and microgravity experiments. Current human-rated suborbital launch vehicles include SpaceShipOne and the upcoming SpaceShipTwo, among others (see space tourism).</w:t>
      </w:r>
    </w:p>
    <w:p w14:paraId="0F945D7B" w14:textId="3D3BE940" w:rsidR="0081363A" w:rsidRPr="007B7AE2" w:rsidRDefault="0081363A" w:rsidP="0081363A">
      <w:pPr>
        <w:spacing w:before="100" w:beforeAutospacing="1" w:after="100" w:afterAutospacing="1"/>
        <w:rPr>
          <w:rFonts w:ascii="Times New Roman" w:hAnsi="Times New Roman"/>
          <w:bCs w:val="0"/>
          <w:sz w:val="24"/>
          <w:szCs w:val="24"/>
          <w:lang w:val="en"/>
        </w:rPr>
      </w:pPr>
      <w:r w:rsidRPr="007B7AE2">
        <w:rPr>
          <w:rFonts w:ascii="Times New Roman" w:hAnsi="Times New Roman"/>
          <w:bCs w:val="0"/>
          <w:sz w:val="24"/>
          <w:szCs w:val="24"/>
          <w:lang w:val="en"/>
        </w:rPr>
        <w:t xml:space="preserve">The delta-v needed for orbital launch is generally between 9,300 and 10,000 </w:t>
      </w:r>
      <w:r w:rsidR="007B7AE2" w:rsidRPr="007B7AE2">
        <w:rPr>
          <w:rFonts w:ascii="Times New Roman" w:hAnsi="Times New Roman"/>
          <w:bCs w:val="0"/>
          <w:sz w:val="24"/>
          <w:szCs w:val="24"/>
          <w:lang w:val="en"/>
        </w:rPr>
        <w:t>meters</w:t>
      </w:r>
      <w:r w:rsidRPr="007B7AE2">
        <w:rPr>
          <w:rFonts w:ascii="Times New Roman" w:hAnsi="Times New Roman"/>
          <w:bCs w:val="0"/>
          <w:sz w:val="24"/>
          <w:szCs w:val="24"/>
          <w:lang w:val="en"/>
        </w:rPr>
        <w:t xml:space="preserve"> per second (31,000 and 33,000 ft/s), although there is no upper limit. How much delta-v is needed can be determined by using a combination of air-drag, which is determined by ballistic coefficient, gravity losses, altitude gain and the horizontal speed necessary to give a suitable perigee. The delta-v required for altitude gain varies, but is around 2 </w:t>
      </w:r>
      <w:r w:rsidR="007B7AE2" w:rsidRPr="007B7AE2">
        <w:rPr>
          <w:rFonts w:ascii="Times New Roman" w:hAnsi="Times New Roman"/>
          <w:bCs w:val="0"/>
          <w:sz w:val="24"/>
          <w:szCs w:val="24"/>
          <w:lang w:val="en"/>
        </w:rPr>
        <w:t>kilometers</w:t>
      </w:r>
      <w:r w:rsidRPr="007B7AE2">
        <w:rPr>
          <w:rFonts w:ascii="Times New Roman" w:hAnsi="Times New Roman"/>
          <w:bCs w:val="0"/>
          <w:sz w:val="24"/>
          <w:szCs w:val="24"/>
          <w:lang w:val="en"/>
        </w:rPr>
        <w:t xml:space="preserve"> per second (1.2 mi/s) for 200 </w:t>
      </w:r>
      <w:r w:rsidR="007B7AE2" w:rsidRPr="007B7AE2">
        <w:rPr>
          <w:rFonts w:ascii="Times New Roman" w:hAnsi="Times New Roman"/>
          <w:bCs w:val="0"/>
          <w:sz w:val="24"/>
          <w:szCs w:val="24"/>
          <w:lang w:val="en"/>
        </w:rPr>
        <w:t>kilometers</w:t>
      </w:r>
      <w:r w:rsidRPr="007B7AE2">
        <w:rPr>
          <w:rFonts w:ascii="Times New Roman" w:hAnsi="Times New Roman"/>
          <w:bCs w:val="0"/>
          <w:sz w:val="24"/>
          <w:szCs w:val="24"/>
          <w:lang w:val="en"/>
        </w:rPr>
        <w:t xml:space="preserve"> (120 mi) altitude.</w:t>
      </w:r>
    </w:p>
    <w:p w14:paraId="49D2ECA8" w14:textId="702E54FF" w:rsidR="0081363A" w:rsidRPr="007B7AE2" w:rsidRDefault="007B7AE2" w:rsidP="0081363A">
      <w:pPr>
        <w:spacing w:before="100" w:beforeAutospacing="1" w:after="100" w:afterAutospacing="1"/>
        <w:rPr>
          <w:rFonts w:ascii="Times New Roman" w:hAnsi="Times New Roman"/>
          <w:bCs w:val="0"/>
          <w:sz w:val="24"/>
          <w:szCs w:val="24"/>
          <w:lang w:val="en"/>
        </w:rPr>
      </w:pPr>
      <w:r w:rsidRPr="007B7AE2">
        <w:rPr>
          <w:rFonts w:ascii="Times New Roman" w:hAnsi="Times New Roman"/>
          <w:bCs w:val="0"/>
          <w:sz w:val="24"/>
          <w:szCs w:val="24"/>
          <w:lang w:val="en"/>
        </w:rPr>
        <w:t>Minimizing</w:t>
      </w:r>
      <w:r w:rsidR="0081363A" w:rsidRPr="007B7AE2">
        <w:rPr>
          <w:rFonts w:ascii="Times New Roman" w:hAnsi="Times New Roman"/>
          <w:bCs w:val="0"/>
          <w:sz w:val="24"/>
          <w:szCs w:val="24"/>
          <w:lang w:val="en"/>
        </w:rPr>
        <w:t xml:space="preserve"> air-drag entails having a reasonably high ballistic coefficient, which generally means having a launch vehicle that is about 10–20 </w:t>
      </w:r>
      <w:r w:rsidRPr="007B7AE2">
        <w:rPr>
          <w:rFonts w:ascii="Times New Roman" w:hAnsi="Times New Roman"/>
          <w:bCs w:val="0"/>
          <w:sz w:val="24"/>
          <w:szCs w:val="24"/>
          <w:lang w:val="en"/>
        </w:rPr>
        <w:t>meters</w:t>
      </w:r>
      <w:r w:rsidR="0081363A" w:rsidRPr="007B7AE2">
        <w:rPr>
          <w:rFonts w:ascii="Times New Roman" w:hAnsi="Times New Roman"/>
          <w:bCs w:val="0"/>
          <w:sz w:val="24"/>
          <w:szCs w:val="24"/>
          <w:lang w:val="en"/>
        </w:rPr>
        <w:t xml:space="preserve"> (33–66 ft) long. Vehicles which use hydrogen fueled stages should be even longer, since hydrogen has such low density. Leaving the atmosphere as early on in the flight as possible provides an air drag of around 300 </w:t>
      </w:r>
      <w:r w:rsidRPr="007B7AE2">
        <w:rPr>
          <w:rFonts w:ascii="Times New Roman" w:hAnsi="Times New Roman"/>
          <w:bCs w:val="0"/>
          <w:sz w:val="24"/>
          <w:szCs w:val="24"/>
          <w:lang w:val="en"/>
        </w:rPr>
        <w:t>meters</w:t>
      </w:r>
      <w:r w:rsidR="0081363A" w:rsidRPr="007B7AE2">
        <w:rPr>
          <w:rFonts w:ascii="Times New Roman" w:hAnsi="Times New Roman"/>
          <w:bCs w:val="0"/>
          <w:sz w:val="24"/>
          <w:szCs w:val="24"/>
          <w:lang w:val="en"/>
        </w:rPr>
        <w:t xml:space="preserve"> per second (980 ft/s). The horizontal speed necessary to </w:t>
      </w:r>
      <w:r w:rsidRPr="007B7AE2">
        <w:rPr>
          <w:rFonts w:ascii="Times New Roman" w:hAnsi="Times New Roman"/>
          <w:bCs w:val="0"/>
          <w:sz w:val="24"/>
          <w:szCs w:val="24"/>
          <w:lang w:val="en"/>
        </w:rPr>
        <w:t>achieve</w:t>
      </w:r>
      <w:r w:rsidR="0081363A" w:rsidRPr="007B7AE2">
        <w:rPr>
          <w:rFonts w:ascii="Times New Roman" w:hAnsi="Times New Roman"/>
          <w:bCs w:val="0"/>
          <w:sz w:val="24"/>
          <w:szCs w:val="24"/>
          <w:lang w:val="en"/>
        </w:rPr>
        <w:t xml:space="preserve"> low earth orbit is around 7,800 </w:t>
      </w:r>
      <w:r w:rsidRPr="007B7AE2">
        <w:rPr>
          <w:rFonts w:ascii="Times New Roman" w:hAnsi="Times New Roman"/>
          <w:bCs w:val="0"/>
          <w:sz w:val="24"/>
          <w:szCs w:val="24"/>
          <w:lang w:val="en"/>
        </w:rPr>
        <w:t>meters</w:t>
      </w:r>
      <w:r w:rsidR="0081363A" w:rsidRPr="007B7AE2">
        <w:rPr>
          <w:rFonts w:ascii="Times New Roman" w:hAnsi="Times New Roman"/>
          <w:bCs w:val="0"/>
          <w:sz w:val="24"/>
          <w:szCs w:val="24"/>
          <w:lang w:val="en"/>
        </w:rPr>
        <w:t xml:space="preserve"> per second (26,000 ft/s).</w:t>
      </w:r>
    </w:p>
    <w:p w14:paraId="3BCDD2FB" w14:textId="77777777" w:rsidR="0081363A" w:rsidRPr="007B7AE2" w:rsidRDefault="0081363A" w:rsidP="0081363A">
      <w:pPr>
        <w:spacing w:before="100" w:beforeAutospacing="1" w:after="100" w:afterAutospacing="1"/>
        <w:rPr>
          <w:rFonts w:ascii="Times New Roman" w:hAnsi="Times New Roman"/>
          <w:bCs w:val="0"/>
          <w:sz w:val="24"/>
          <w:szCs w:val="24"/>
          <w:lang w:val="en"/>
        </w:rPr>
      </w:pPr>
      <w:r w:rsidRPr="007B7AE2">
        <w:rPr>
          <w:rFonts w:ascii="Times New Roman" w:hAnsi="Times New Roman"/>
          <w:bCs w:val="0"/>
          <w:sz w:val="24"/>
          <w:szCs w:val="24"/>
          <w:lang w:val="en"/>
        </w:rPr>
        <w:t>The calculation of the total delta-v for launch is complicated, and in nearly all cases numerical integration is used; adding multiple delta-v values provides a pessimistic result, since the rocket can thrust while at an angle in order to reach orbit, thereby saving fuel as it can gain altitude and horizontal speed simultaneously.</w:t>
      </w:r>
    </w:p>
    <w:p w14:paraId="6223BAE0" w14:textId="35E9F56F" w:rsidR="0081363A" w:rsidRPr="007B7AE2" w:rsidRDefault="0081363A" w:rsidP="0081363A">
      <w:pPr>
        <w:spacing w:before="100" w:beforeAutospacing="1" w:after="100" w:afterAutospacing="1"/>
        <w:outlineLvl w:val="1"/>
        <w:rPr>
          <w:rFonts w:ascii="Times New Roman" w:hAnsi="Times New Roman"/>
          <w:b/>
          <w:sz w:val="36"/>
          <w:szCs w:val="36"/>
          <w:lang w:val="en"/>
        </w:rPr>
      </w:pPr>
      <w:r w:rsidRPr="007B7AE2">
        <w:rPr>
          <w:rFonts w:ascii="Times New Roman" w:hAnsi="Times New Roman"/>
          <w:b/>
          <w:sz w:val="36"/>
          <w:szCs w:val="36"/>
          <w:lang w:val="en"/>
        </w:rPr>
        <w:t>Regulation</w:t>
      </w:r>
    </w:p>
    <w:p w14:paraId="0FC51F76" w14:textId="147E2B9A" w:rsidR="0081363A" w:rsidRPr="007B7AE2" w:rsidRDefault="0081363A" w:rsidP="0081363A">
      <w:pPr>
        <w:spacing w:before="100" w:beforeAutospacing="1" w:after="100" w:afterAutospacing="1"/>
        <w:rPr>
          <w:rFonts w:ascii="Times New Roman" w:hAnsi="Times New Roman"/>
          <w:bCs w:val="0"/>
          <w:sz w:val="24"/>
          <w:szCs w:val="24"/>
          <w:lang w:val="en"/>
        </w:rPr>
      </w:pPr>
      <w:r w:rsidRPr="007B7AE2">
        <w:rPr>
          <w:rFonts w:ascii="Times New Roman" w:hAnsi="Times New Roman"/>
          <w:bCs w:val="0"/>
          <w:sz w:val="24"/>
          <w:szCs w:val="24"/>
          <w:lang w:val="en"/>
        </w:rPr>
        <w:t>Under international law, the nationality of the owner of a launch vehicle determines which country is responsible for any damages resulting from that vehicle. Due to this, some</w:t>
      </w:r>
      <w:r w:rsidR="007B7AE2" w:rsidRPr="007B7AE2">
        <w:rPr>
          <w:rFonts w:ascii="Times New Roman" w:hAnsi="Times New Roman"/>
          <w:bCs w:val="0"/>
          <w:sz w:val="24"/>
          <w:szCs w:val="24"/>
          <w:vertAlign w:val="superscript"/>
          <w:lang w:val="en"/>
        </w:rPr>
        <w:t xml:space="preserve"> </w:t>
      </w:r>
      <w:r w:rsidRPr="007B7AE2">
        <w:rPr>
          <w:rFonts w:ascii="Times New Roman" w:hAnsi="Times New Roman"/>
          <w:bCs w:val="0"/>
          <w:sz w:val="24"/>
          <w:szCs w:val="24"/>
          <w:lang w:val="en"/>
        </w:rPr>
        <w:t>countries require that rocket manufacturers and launchers adhere to specific regulations in order to indemnify and protect the safety of people and property that may be affected by a flight.</w:t>
      </w:r>
    </w:p>
    <w:p w14:paraId="18549D8E" w14:textId="6BB96C59" w:rsidR="0081363A" w:rsidRPr="007B7AE2" w:rsidRDefault="0081363A" w:rsidP="0081363A">
      <w:pPr>
        <w:spacing w:before="100" w:beforeAutospacing="1" w:after="100" w:afterAutospacing="1"/>
        <w:rPr>
          <w:rFonts w:ascii="Times New Roman" w:hAnsi="Times New Roman"/>
          <w:bCs w:val="0"/>
          <w:sz w:val="24"/>
          <w:szCs w:val="24"/>
          <w:lang w:val="en"/>
        </w:rPr>
      </w:pPr>
      <w:r w:rsidRPr="007B7AE2">
        <w:rPr>
          <w:rFonts w:ascii="Times New Roman" w:hAnsi="Times New Roman"/>
          <w:bCs w:val="0"/>
          <w:sz w:val="24"/>
          <w:szCs w:val="24"/>
          <w:lang w:val="en"/>
        </w:rPr>
        <w:t>In the US, any rocket launch that is not classified as amateur, and also is not "for and by the government," must be approved by the Federal Aviation Administration's Office of Commercial Space Transportation (FAA/AST), located in Washington, DC</w:t>
      </w:r>
    </w:p>
    <w:p w14:paraId="012D0018" w14:textId="6B79822E" w:rsidR="0081363A" w:rsidRPr="0081363A" w:rsidRDefault="0081363A" w:rsidP="0081363A">
      <w:pPr>
        <w:spacing w:before="100" w:beforeAutospacing="1" w:after="100" w:afterAutospacing="1"/>
        <w:outlineLvl w:val="1"/>
        <w:rPr>
          <w:rFonts w:ascii="Times New Roman" w:hAnsi="Times New Roman"/>
          <w:b/>
          <w:sz w:val="36"/>
          <w:szCs w:val="36"/>
          <w:lang w:val="en"/>
        </w:rPr>
      </w:pPr>
      <w:r w:rsidRPr="0081363A">
        <w:rPr>
          <w:rFonts w:ascii="Times New Roman" w:hAnsi="Times New Roman"/>
          <w:b/>
          <w:sz w:val="36"/>
          <w:szCs w:val="36"/>
          <w:lang w:val="en"/>
        </w:rPr>
        <w:t>See also</w:t>
      </w:r>
    </w:p>
    <w:p w14:paraId="36695257" w14:textId="77777777" w:rsidR="0081363A" w:rsidRPr="0081363A" w:rsidRDefault="0081363A" w:rsidP="0081363A">
      <w:pPr>
        <w:spacing w:before="100" w:beforeAutospacing="1" w:after="100" w:afterAutospacing="1"/>
        <w:rPr>
          <w:rFonts w:ascii="Times New Roman" w:hAnsi="Times New Roman"/>
          <w:bCs w:val="0"/>
          <w:sz w:val="24"/>
          <w:szCs w:val="24"/>
          <w:lang w:val="en"/>
        </w:rPr>
      </w:pPr>
      <w:r w:rsidRPr="0081363A">
        <w:rPr>
          <w:rFonts w:ascii="Times New Roman" w:hAnsi="Times New Roman"/>
          <w:b/>
          <w:sz w:val="24"/>
          <w:szCs w:val="24"/>
          <w:lang w:val="en"/>
        </w:rPr>
        <w:t>Specific to launch vehicles</w:t>
      </w:r>
    </w:p>
    <w:tbl>
      <w:tblPr>
        <w:tblW w:w="5000" w:type="pct"/>
        <w:tblCellSpacing w:w="0" w:type="dxa"/>
        <w:tblCellMar>
          <w:left w:w="0" w:type="dxa"/>
          <w:right w:w="0" w:type="dxa"/>
        </w:tblCellMar>
        <w:tblLook w:val="0000" w:firstRow="0" w:lastRow="0" w:firstColumn="0" w:lastColumn="0" w:noHBand="0" w:noVBand="0"/>
      </w:tblPr>
      <w:tblGrid>
        <w:gridCol w:w="4658"/>
        <w:gridCol w:w="3982"/>
      </w:tblGrid>
      <w:tr w:rsidR="0081363A" w:rsidRPr="0081363A" w14:paraId="6A7AB91E" w14:textId="77777777">
        <w:trPr>
          <w:tblCellSpacing w:w="0" w:type="dxa"/>
        </w:trPr>
        <w:tc>
          <w:tcPr>
            <w:tcW w:w="0" w:type="auto"/>
            <w:shd w:val="clear" w:color="auto" w:fill="auto"/>
          </w:tcPr>
          <w:p w14:paraId="0188A13D" w14:textId="77777777" w:rsidR="0081363A" w:rsidRPr="0081363A" w:rsidRDefault="0081363A" w:rsidP="0081363A">
            <w:pPr>
              <w:numPr>
                <w:ilvl w:val="0"/>
                <w:numId w:val="2"/>
              </w:numPr>
              <w:spacing w:before="100" w:beforeAutospacing="1" w:after="100" w:afterAutospacing="1"/>
              <w:rPr>
                <w:rFonts w:ascii="Times New Roman" w:hAnsi="Times New Roman"/>
                <w:bCs w:val="0"/>
                <w:sz w:val="24"/>
                <w:szCs w:val="24"/>
              </w:rPr>
            </w:pPr>
            <w:hyperlink r:id="rId9" w:tooltip="List of launch vehicles" w:history="1">
              <w:r w:rsidRPr="0081363A">
                <w:rPr>
                  <w:rFonts w:ascii="Times New Roman" w:hAnsi="Times New Roman"/>
                  <w:bCs w:val="0"/>
                  <w:color w:val="0000FF"/>
                  <w:sz w:val="24"/>
                  <w:szCs w:val="24"/>
                  <w:u w:val="single"/>
                </w:rPr>
                <w:t>List of launch vehicles</w:t>
              </w:r>
            </w:hyperlink>
            <w:r w:rsidRPr="0081363A">
              <w:rPr>
                <w:rFonts w:ascii="Times New Roman" w:hAnsi="Times New Roman"/>
                <w:bCs w:val="0"/>
                <w:sz w:val="24"/>
                <w:szCs w:val="24"/>
              </w:rPr>
              <w:t xml:space="preserve"> </w:t>
            </w:r>
          </w:p>
          <w:p w14:paraId="719E40A1" w14:textId="77777777" w:rsidR="0081363A" w:rsidRPr="0081363A" w:rsidRDefault="0081363A" w:rsidP="0081363A">
            <w:pPr>
              <w:numPr>
                <w:ilvl w:val="0"/>
                <w:numId w:val="2"/>
              </w:numPr>
              <w:spacing w:before="100" w:beforeAutospacing="1" w:after="100" w:afterAutospacing="1"/>
              <w:rPr>
                <w:rFonts w:ascii="Times New Roman" w:hAnsi="Times New Roman"/>
                <w:bCs w:val="0"/>
                <w:sz w:val="24"/>
                <w:szCs w:val="24"/>
              </w:rPr>
            </w:pPr>
            <w:hyperlink r:id="rId10" w:tooltip="Comparison of small lift launch systems" w:history="1">
              <w:r w:rsidRPr="0081363A">
                <w:rPr>
                  <w:rFonts w:ascii="Times New Roman" w:hAnsi="Times New Roman"/>
                  <w:bCs w:val="0"/>
                  <w:color w:val="0000FF"/>
                  <w:sz w:val="24"/>
                  <w:szCs w:val="24"/>
                  <w:u w:val="single"/>
                </w:rPr>
                <w:t>Comparison of small lift launch systems</w:t>
              </w:r>
            </w:hyperlink>
            <w:r w:rsidRPr="0081363A">
              <w:rPr>
                <w:rFonts w:ascii="Times New Roman" w:hAnsi="Times New Roman"/>
                <w:bCs w:val="0"/>
                <w:sz w:val="24"/>
                <w:szCs w:val="24"/>
              </w:rPr>
              <w:t xml:space="preserve"> </w:t>
            </w:r>
          </w:p>
          <w:p w14:paraId="5F22456B" w14:textId="77777777" w:rsidR="0081363A" w:rsidRPr="0081363A" w:rsidRDefault="0081363A" w:rsidP="0081363A">
            <w:pPr>
              <w:numPr>
                <w:ilvl w:val="0"/>
                <w:numId w:val="2"/>
              </w:numPr>
              <w:spacing w:before="100" w:beforeAutospacing="1" w:after="100" w:afterAutospacing="1"/>
              <w:rPr>
                <w:rFonts w:ascii="Times New Roman" w:hAnsi="Times New Roman"/>
                <w:bCs w:val="0"/>
                <w:sz w:val="24"/>
                <w:szCs w:val="24"/>
              </w:rPr>
            </w:pPr>
            <w:hyperlink r:id="rId11" w:tooltip="Comparison of medium lift launch systems" w:history="1">
              <w:r w:rsidRPr="0081363A">
                <w:rPr>
                  <w:rFonts w:ascii="Times New Roman" w:hAnsi="Times New Roman"/>
                  <w:bCs w:val="0"/>
                  <w:color w:val="0000FF"/>
                  <w:sz w:val="24"/>
                  <w:szCs w:val="24"/>
                  <w:u w:val="single"/>
                </w:rPr>
                <w:t>Comparison of medium lift launch systems</w:t>
              </w:r>
            </w:hyperlink>
            <w:r w:rsidRPr="0081363A">
              <w:rPr>
                <w:rFonts w:ascii="Times New Roman" w:hAnsi="Times New Roman"/>
                <w:bCs w:val="0"/>
                <w:sz w:val="24"/>
                <w:szCs w:val="24"/>
              </w:rPr>
              <w:t xml:space="preserve"> </w:t>
            </w:r>
          </w:p>
          <w:p w14:paraId="40CDF2A9" w14:textId="77777777" w:rsidR="0081363A" w:rsidRPr="0081363A" w:rsidRDefault="0081363A" w:rsidP="0081363A">
            <w:pPr>
              <w:numPr>
                <w:ilvl w:val="0"/>
                <w:numId w:val="2"/>
              </w:numPr>
              <w:spacing w:before="100" w:beforeAutospacing="1" w:after="100" w:afterAutospacing="1"/>
              <w:rPr>
                <w:rFonts w:ascii="Times New Roman" w:hAnsi="Times New Roman"/>
                <w:bCs w:val="0"/>
                <w:sz w:val="24"/>
                <w:szCs w:val="24"/>
              </w:rPr>
            </w:pPr>
            <w:hyperlink r:id="rId12" w:tooltip="Comparison of mid-heavy lift launch systems" w:history="1">
              <w:r w:rsidRPr="0081363A">
                <w:rPr>
                  <w:rFonts w:ascii="Times New Roman" w:hAnsi="Times New Roman"/>
                  <w:bCs w:val="0"/>
                  <w:color w:val="0000FF"/>
                  <w:sz w:val="24"/>
                  <w:szCs w:val="24"/>
                  <w:u w:val="single"/>
                </w:rPr>
                <w:t>Comparison of mid-heavy lift launch systems</w:t>
              </w:r>
            </w:hyperlink>
            <w:r w:rsidRPr="0081363A">
              <w:rPr>
                <w:rFonts w:ascii="Times New Roman" w:hAnsi="Times New Roman"/>
                <w:bCs w:val="0"/>
                <w:sz w:val="24"/>
                <w:szCs w:val="24"/>
              </w:rPr>
              <w:t xml:space="preserve"> </w:t>
            </w:r>
          </w:p>
          <w:p w14:paraId="37E3209A" w14:textId="77777777" w:rsidR="0081363A" w:rsidRPr="0081363A" w:rsidRDefault="0081363A" w:rsidP="0081363A">
            <w:pPr>
              <w:numPr>
                <w:ilvl w:val="0"/>
                <w:numId w:val="2"/>
              </w:numPr>
              <w:spacing w:before="100" w:beforeAutospacing="1" w:after="100" w:afterAutospacing="1"/>
              <w:rPr>
                <w:rFonts w:ascii="Times New Roman" w:hAnsi="Times New Roman"/>
                <w:bCs w:val="0"/>
                <w:sz w:val="24"/>
                <w:szCs w:val="24"/>
              </w:rPr>
            </w:pPr>
            <w:hyperlink r:id="rId13" w:tooltip="Comparison of heavy lift launch systems" w:history="1">
              <w:r w:rsidRPr="0081363A">
                <w:rPr>
                  <w:rFonts w:ascii="Times New Roman" w:hAnsi="Times New Roman"/>
                  <w:bCs w:val="0"/>
                  <w:color w:val="0000FF"/>
                  <w:sz w:val="24"/>
                  <w:szCs w:val="24"/>
                  <w:u w:val="single"/>
                </w:rPr>
                <w:t>Comparison of heavy lift launch systems</w:t>
              </w:r>
            </w:hyperlink>
            <w:r w:rsidRPr="0081363A">
              <w:rPr>
                <w:rFonts w:ascii="Times New Roman" w:hAnsi="Times New Roman"/>
                <w:bCs w:val="0"/>
                <w:sz w:val="24"/>
                <w:szCs w:val="24"/>
              </w:rPr>
              <w:t xml:space="preserve"> </w:t>
            </w:r>
          </w:p>
          <w:p w14:paraId="1F667A4E" w14:textId="77777777" w:rsidR="0081363A" w:rsidRPr="0081363A" w:rsidRDefault="0081363A" w:rsidP="0081363A">
            <w:pPr>
              <w:numPr>
                <w:ilvl w:val="0"/>
                <w:numId w:val="2"/>
              </w:numPr>
              <w:spacing w:before="100" w:beforeAutospacing="1" w:after="100" w:afterAutospacing="1"/>
              <w:rPr>
                <w:rFonts w:ascii="Times New Roman" w:hAnsi="Times New Roman"/>
                <w:bCs w:val="0"/>
                <w:sz w:val="24"/>
                <w:szCs w:val="24"/>
              </w:rPr>
            </w:pPr>
            <w:hyperlink r:id="rId14" w:tooltip="Comparison of super heavy lift launch systems" w:history="1">
              <w:r w:rsidRPr="0081363A">
                <w:rPr>
                  <w:rFonts w:ascii="Times New Roman" w:hAnsi="Times New Roman"/>
                  <w:bCs w:val="0"/>
                  <w:color w:val="0000FF"/>
                  <w:sz w:val="24"/>
                  <w:szCs w:val="24"/>
                  <w:u w:val="single"/>
                </w:rPr>
                <w:t>Comparison of super heavy lift launch systems</w:t>
              </w:r>
            </w:hyperlink>
            <w:r w:rsidRPr="0081363A">
              <w:rPr>
                <w:rFonts w:ascii="Times New Roman" w:hAnsi="Times New Roman"/>
                <w:bCs w:val="0"/>
                <w:sz w:val="24"/>
                <w:szCs w:val="24"/>
              </w:rPr>
              <w:t xml:space="preserve"> </w:t>
            </w:r>
          </w:p>
        </w:tc>
        <w:tc>
          <w:tcPr>
            <w:tcW w:w="0" w:type="auto"/>
            <w:shd w:val="clear" w:color="auto" w:fill="auto"/>
          </w:tcPr>
          <w:p w14:paraId="396ECB51" w14:textId="77777777" w:rsidR="0081363A" w:rsidRPr="0081363A" w:rsidRDefault="0081363A" w:rsidP="0081363A">
            <w:pPr>
              <w:numPr>
                <w:ilvl w:val="0"/>
                <w:numId w:val="3"/>
              </w:numPr>
              <w:spacing w:before="100" w:beforeAutospacing="1" w:after="100" w:afterAutospacing="1"/>
              <w:rPr>
                <w:rFonts w:ascii="Times New Roman" w:hAnsi="Times New Roman"/>
                <w:bCs w:val="0"/>
                <w:sz w:val="24"/>
                <w:szCs w:val="24"/>
              </w:rPr>
            </w:pPr>
            <w:hyperlink r:id="rId15" w:tooltip="NATO reporting name" w:history="1">
              <w:r w:rsidRPr="0081363A">
                <w:rPr>
                  <w:rFonts w:ascii="Times New Roman" w:hAnsi="Times New Roman"/>
                  <w:bCs w:val="0"/>
                  <w:color w:val="0000FF"/>
                  <w:sz w:val="24"/>
                  <w:szCs w:val="24"/>
                  <w:u w:val="single"/>
                </w:rPr>
                <w:t>NATO reporting name</w:t>
              </w:r>
            </w:hyperlink>
            <w:r w:rsidRPr="0081363A">
              <w:rPr>
                <w:rFonts w:ascii="Times New Roman" w:hAnsi="Times New Roman"/>
                <w:bCs w:val="0"/>
                <w:sz w:val="24"/>
                <w:szCs w:val="24"/>
              </w:rPr>
              <w:t xml:space="preserve">, </w:t>
            </w:r>
            <w:hyperlink r:id="rId16" w:tooltip="Sheldon names" w:history="1">
              <w:r w:rsidRPr="0081363A">
                <w:rPr>
                  <w:rFonts w:ascii="Times New Roman" w:hAnsi="Times New Roman"/>
                  <w:bCs w:val="0"/>
                  <w:color w:val="0000FF"/>
                  <w:sz w:val="24"/>
                  <w:szCs w:val="24"/>
                  <w:u w:val="single"/>
                </w:rPr>
                <w:t>Sheldon names</w:t>
              </w:r>
            </w:hyperlink>
            <w:r w:rsidRPr="0081363A">
              <w:rPr>
                <w:rFonts w:ascii="Times New Roman" w:hAnsi="Times New Roman"/>
                <w:bCs w:val="0"/>
                <w:sz w:val="24"/>
                <w:szCs w:val="24"/>
              </w:rPr>
              <w:t xml:space="preserve"> </w:t>
            </w:r>
          </w:p>
        </w:tc>
      </w:tr>
    </w:tbl>
    <w:p w14:paraId="011C93D0" w14:textId="77777777" w:rsidR="0081363A" w:rsidRPr="0081363A" w:rsidRDefault="0081363A" w:rsidP="0081363A">
      <w:pPr>
        <w:spacing w:before="100" w:beforeAutospacing="1" w:after="100" w:afterAutospacing="1"/>
        <w:rPr>
          <w:rFonts w:ascii="Times New Roman" w:hAnsi="Times New Roman"/>
          <w:bCs w:val="0"/>
          <w:sz w:val="24"/>
          <w:szCs w:val="24"/>
          <w:lang w:val="en"/>
        </w:rPr>
      </w:pPr>
      <w:r w:rsidRPr="0081363A">
        <w:rPr>
          <w:rFonts w:ascii="Times New Roman" w:hAnsi="Times New Roman"/>
          <w:b/>
          <w:sz w:val="24"/>
          <w:szCs w:val="24"/>
          <w:lang w:val="en"/>
        </w:rPr>
        <w:lastRenderedPageBreak/>
        <w:t>General links</w:t>
      </w:r>
    </w:p>
    <w:tbl>
      <w:tblPr>
        <w:tblW w:w="5000" w:type="pct"/>
        <w:tblCellSpacing w:w="0" w:type="dxa"/>
        <w:tblCellMar>
          <w:left w:w="0" w:type="dxa"/>
          <w:right w:w="0" w:type="dxa"/>
        </w:tblCellMar>
        <w:tblLook w:val="0000" w:firstRow="0" w:lastRow="0" w:firstColumn="0" w:lastColumn="0" w:noHBand="0" w:noVBand="0"/>
      </w:tblPr>
      <w:tblGrid>
        <w:gridCol w:w="4844"/>
        <w:gridCol w:w="3796"/>
      </w:tblGrid>
      <w:tr w:rsidR="0081363A" w:rsidRPr="0081363A" w14:paraId="1A9B8F24" w14:textId="77777777">
        <w:trPr>
          <w:tblCellSpacing w:w="0" w:type="dxa"/>
        </w:trPr>
        <w:tc>
          <w:tcPr>
            <w:tcW w:w="0" w:type="auto"/>
            <w:shd w:val="clear" w:color="auto" w:fill="auto"/>
          </w:tcPr>
          <w:p w14:paraId="405F32DB" w14:textId="77777777" w:rsidR="0081363A" w:rsidRPr="0081363A" w:rsidRDefault="0081363A" w:rsidP="0081363A">
            <w:pPr>
              <w:numPr>
                <w:ilvl w:val="0"/>
                <w:numId w:val="4"/>
              </w:numPr>
              <w:spacing w:before="100" w:beforeAutospacing="1" w:after="100" w:afterAutospacing="1"/>
              <w:rPr>
                <w:rFonts w:ascii="Times New Roman" w:hAnsi="Times New Roman"/>
                <w:bCs w:val="0"/>
                <w:sz w:val="24"/>
                <w:szCs w:val="24"/>
              </w:rPr>
            </w:pPr>
            <w:hyperlink r:id="rId17" w:tooltip="List of human spaceflights" w:history="1">
              <w:r w:rsidRPr="0081363A">
                <w:rPr>
                  <w:rFonts w:ascii="Times New Roman" w:hAnsi="Times New Roman"/>
                  <w:bCs w:val="0"/>
                  <w:color w:val="0000FF"/>
                  <w:sz w:val="24"/>
                  <w:szCs w:val="24"/>
                  <w:u w:val="single"/>
                </w:rPr>
                <w:t>List of human spaceflights</w:t>
              </w:r>
            </w:hyperlink>
            <w:r w:rsidRPr="0081363A">
              <w:rPr>
                <w:rFonts w:ascii="Times New Roman" w:hAnsi="Times New Roman"/>
                <w:bCs w:val="0"/>
                <w:sz w:val="24"/>
                <w:szCs w:val="24"/>
              </w:rPr>
              <w:t xml:space="preserve"> </w:t>
            </w:r>
          </w:p>
          <w:p w14:paraId="1F2EE06A" w14:textId="77777777" w:rsidR="0081363A" w:rsidRPr="0081363A" w:rsidRDefault="0081363A" w:rsidP="0081363A">
            <w:pPr>
              <w:numPr>
                <w:ilvl w:val="0"/>
                <w:numId w:val="4"/>
              </w:numPr>
              <w:spacing w:before="100" w:beforeAutospacing="1" w:after="100" w:afterAutospacing="1"/>
              <w:rPr>
                <w:rFonts w:ascii="Times New Roman" w:hAnsi="Times New Roman"/>
                <w:bCs w:val="0"/>
                <w:sz w:val="24"/>
                <w:szCs w:val="24"/>
              </w:rPr>
            </w:pPr>
            <w:hyperlink r:id="rId18" w:tooltip="Timeline of spaceflight" w:history="1">
              <w:r w:rsidRPr="0081363A">
                <w:rPr>
                  <w:rFonts w:ascii="Times New Roman" w:hAnsi="Times New Roman"/>
                  <w:bCs w:val="0"/>
                  <w:color w:val="0000FF"/>
                  <w:sz w:val="24"/>
                  <w:szCs w:val="24"/>
                  <w:u w:val="single"/>
                </w:rPr>
                <w:t>Timeline of spaceflight</w:t>
              </w:r>
            </w:hyperlink>
            <w:r w:rsidRPr="0081363A">
              <w:rPr>
                <w:rFonts w:ascii="Times New Roman" w:hAnsi="Times New Roman"/>
                <w:bCs w:val="0"/>
                <w:sz w:val="24"/>
                <w:szCs w:val="24"/>
              </w:rPr>
              <w:t xml:space="preserve"> </w:t>
            </w:r>
          </w:p>
          <w:p w14:paraId="6464142E" w14:textId="77777777" w:rsidR="0081363A" w:rsidRPr="0081363A" w:rsidRDefault="0081363A" w:rsidP="0081363A">
            <w:pPr>
              <w:numPr>
                <w:ilvl w:val="0"/>
                <w:numId w:val="4"/>
              </w:numPr>
              <w:spacing w:before="100" w:beforeAutospacing="1" w:after="100" w:afterAutospacing="1"/>
              <w:rPr>
                <w:rFonts w:ascii="Times New Roman" w:hAnsi="Times New Roman"/>
                <w:bCs w:val="0"/>
                <w:sz w:val="24"/>
                <w:szCs w:val="24"/>
              </w:rPr>
            </w:pPr>
            <w:hyperlink r:id="rId19" w:tooltip="2010 in spaceflight" w:history="1">
              <w:r w:rsidRPr="0081363A">
                <w:rPr>
                  <w:rFonts w:ascii="Times New Roman" w:hAnsi="Times New Roman"/>
                  <w:bCs w:val="0"/>
                  <w:color w:val="0000FF"/>
                  <w:sz w:val="24"/>
                  <w:szCs w:val="24"/>
                  <w:u w:val="single"/>
                </w:rPr>
                <w:t>2010 in spaceflight</w:t>
              </w:r>
            </w:hyperlink>
            <w:r w:rsidRPr="0081363A">
              <w:rPr>
                <w:rFonts w:ascii="Times New Roman" w:hAnsi="Times New Roman"/>
                <w:bCs w:val="0"/>
                <w:sz w:val="24"/>
                <w:szCs w:val="24"/>
              </w:rPr>
              <w:t xml:space="preserve"> </w:t>
            </w:r>
          </w:p>
        </w:tc>
        <w:tc>
          <w:tcPr>
            <w:tcW w:w="0" w:type="auto"/>
            <w:shd w:val="clear" w:color="auto" w:fill="auto"/>
          </w:tcPr>
          <w:p w14:paraId="6E670219" w14:textId="77777777" w:rsidR="0081363A" w:rsidRPr="0081363A" w:rsidRDefault="0081363A" w:rsidP="0081363A">
            <w:pPr>
              <w:numPr>
                <w:ilvl w:val="0"/>
                <w:numId w:val="5"/>
              </w:numPr>
              <w:spacing w:before="100" w:beforeAutospacing="1" w:after="100" w:afterAutospacing="1"/>
              <w:rPr>
                <w:rFonts w:ascii="Times New Roman" w:hAnsi="Times New Roman"/>
                <w:bCs w:val="0"/>
                <w:sz w:val="24"/>
                <w:szCs w:val="24"/>
              </w:rPr>
            </w:pPr>
            <w:hyperlink r:id="rId20" w:tooltip="Rocket launch" w:history="1">
              <w:r w:rsidRPr="0081363A">
                <w:rPr>
                  <w:rFonts w:ascii="Times New Roman" w:hAnsi="Times New Roman"/>
                  <w:bCs w:val="0"/>
                  <w:color w:val="0000FF"/>
                  <w:sz w:val="24"/>
                  <w:szCs w:val="24"/>
                  <w:u w:val="single"/>
                </w:rPr>
                <w:t>Rocket launch</w:t>
              </w:r>
            </w:hyperlink>
            <w:r w:rsidRPr="0081363A">
              <w:rPr>
                <w:rFonts w:ascii="Times New Roman" w:hAnsi="Times New Roman"/>
                <w:bCs w:val="0"/>
                <w:sz w:val="24"/>
                <w:szCs w:val="24"/>
              </w:rPr>
              <w:t xml:space="preserve"> </w:t>
            </w:r>
          </w:p>
          <w:p w14:paraId="00C86DAD" w14:textId="77777777" w:rsidR="0081363A" w:rsidRPr="0081363A" w:rsidRDefault="0081363A" w:rsidP="0081363A">
            <w:pPr>
              <w:numPr>
                <w:ilvl w:val="0"/>
                <w:numId w:val="5"/>
              </w:numPr>
              <w:spacing w:before="100" w:beforeAutospacing="1" w:after="100" w:afterAutospacing="1"/>
              <w:rPr>
                <w:rFonts w:ascii="Times New Roman" w:hAnsi="Times New Roman"/>
                <w:bCs w:val="0"/>
                <w:sz w:val="24"/>
                <w:szCs w:val="24"/>
              </w:rPr>
            </w:pPr>
            <w:hyperlink r:id="rId21" w:tooltip="Space logistics" w:history="1">
              <w:r w:rsidRPr="0081363A">
                <w:rPr>
                  <w:rFonts w:ascii="Times New Roman" w:hAnsi="Times New Roman"/>
                  <w:bCs w:val="0"/>
                  <w:color w:val="0000FF"/>
                  <w:sz w:val="24"/>
                  <w:szCs w:val="24"/>
                  <w:u w:val="single"/>
                </w:rPr>
                <w:t>Space logistics</w:t>
              </w:r>
            </w:hyperlink>
            <w:r w:rsidRPr="0081363A">
              <w:rPr>
                <w:rFonts w:ascii="Times New Roman" w:hAnsi="Times New Roman"/>
                <w:bCs w:val="0"/>
                <w:sz w:val="24"/>
                <w:szCs w:val="24"/>
              </w:rPr>
              <w:t xml:space="preserve"> </w:t>
            </w:r>
          </w:p>
          <w:p w14:paraId="24242B3D" w14:textId="77777777" w:rsidR="0081363A" w:rsidRPr="0081363A" w:rsidRDefault="0081363A" w:rsidP="0081363A">
            <w:pPr>
              <w:numPr>
                <w:ilvl w:val="0"/>
                <w:numId w:val="5"/>
              </w:numPr>
              <w:spacing w:before="100" w:beforeAutospacing="1" w:after="100" w:afterAutospacing="1"/>
              <w:rPr>
                <w:rFonts w:ascii="Times New Roman" w:hAnsi="Times New Roman"/>
                <w:bCs w:val="0"/>
                <w:sz w:val="24"/>
                <w:szCs w:val="24"/>
              </w:rPr>
            </w:pPr>
            <w:hyperlink r:id="rId22" w:tooltip="Space Exploration" w:history="1">
              <w:r w:rsidRPr="0081363A">
                <w:rPr>
                  <w:rFonts w:ascii="Times New Roman" w:hAnsi="Times New Roman"/>
                  <w:bCs w:val="0"/>
                  <w:color w:val="0000FF"/>
                  <w:sz w:val="24"/>
                  <w:szCs w:val="24"/>
                  <w:u w:val="single"/>
                </w:rPr>
                <w:t>Space Exploration</w:t>
              </w:r>
            </w:hyperlink>
            <w:r w:rsidRPr="0081363A">
              <w:rPr>
                <w:rFonts w:ascii="Times New Roman" w:hAnsi="Times New Roman"/>
                <w:bCs w:val="0"/>
                <w:sz w:val="24"/>
                <w:szCs w:val="24"/>
              </w:rPr>
              <w:t xml:space="preserve"> </w:t>
            </w:r>
          </w:p>
        </w:tc>
      </w:tr>
    </w:tbl>
    <w:p w14:paraId="7B5AD28C" w14:textId="77777777" w:rsidR="0081363A" w:rsidRPr="0081363A" w:rsidRDefault="0081363A" w:rsidP="0081363A">
      <w:pPr>
        <w:rPr>
          <w:rFonts w:ascii="Times New Roman" w:hAnsi="Times New Roman"/>
          <w:bCs w:val="0"/>
          <w:sz w:val="24"/>
          <w:szCs w:val="24"/>
          <w:lang w:val="en"/>
        </w:rPr>
      </w:pPr>
      <w:r w:rsidRPr="0081363A">
        <w:rPr>
          <w:rFonts w:ascii="Times New Roman" w:hAnsi="Times New Roman"/>
          <w:bCs w:val="0"/>
          <w:sz w:val="24"/>
          <w:szCs w:val="24"/>
          <w:lang w:val="en"/>
        </w:rPr>
        <w:t>Retrieved from "</w:t>
      </w:r>
      <w:hyperlink r:id="rId23" w:history="1">
        <w:r w:rsidRPr="0081363A">
          <w:rPr>
            <w:rFonts w:ascii="Times New Roman" w:hAnsi="Times New Roman"/>
            <w:bCs w:val="0"/>
            <w:color w:val="0000FF"/>
            <w:sz w:val="24"/>
            <w:szCs w:val="24"/>
            <w:u w:val="single"/>
            <w:lang w:val="en"/>
          </w:rPr>
          <w:t>http://en.wikipedia.org/wiki/Launch_vehicle</w:t>
        </w:r>
      </w:hyperlink>
      <w:r w:rsidRPr="0081363A">
        <w:rPr>
          <w:rFonts w:ascii="Times New Roman" w:hAnsi="Times New Roman"/>
          <w:bCs w:val="0"/>
          <w:sz w:val="24"/>
          <w:szCs w:val="24"/>
          <w:lang w:val="en"/>
        </w:rPr>
        <w:t>"</w:t>
      </w:r>
    </w:p>
    <w:p w14:paraId="664C3CBE" w14:textId="77777777" w:rsidR="0081363A" w:rsidRPr="0081363A" w:rsidRDefault="0081363A" w:rsidP="0081363A">
      <w:pPr>
        <w:rPr>
          <w:rFonts w:ascii="Times New Roman" w:hAnsi="Times New Roman"/>
          <w:bCs w:val="0"/>
          <w:sz w:val="24"/>
          <w:szCs w:val="24"/>
          <w:lang w:val="en"/>
        </w:rPr>
      </w:pPr>
      <w:hyperlink r:id="rId24" w:tooltip="Special:Categories" w:history="1">
        <w:r w:rsidRPr="0081363A">
          <w:rPr>
            <w:rFonts w:ascii="Times New Roman" w:hAnsi="Times New Roman"/>
            <w:bCs w:val="0"/>
            <w:color w:val="0000FF"/>
            <w:sz w:val="24"/>
            <w:szCs w:val="24"/>
            <w:u w:val="single"/>
            <w:lang w:val="en"/>
          </w:rPr>
          <w:t>Categories</w:t>
        </w:r>
      </w:hyperlink>
      <w:r w:rsidRPr="0081363A">
        <w:rPr>
          <w:rFonts w:ascii="Times New Roman" w:hAnsi="Times New Roman"/>
          <w:bCs w:val="0"/>
          <w:sz w:val="24"/>
          <w:szCs w:val="24"/>
          <w:lang w:val="en"/>
        </w:rPr>
        <w:t xml:space="preserve">: </w:t>
      </w:r>
      <w:hyperlink r:id="rId25" w:tooltip="Category:Space launch vehicles" w:history="1">
        <w:r w:rsidRPr="0081363A">
          <w:rPr>
            <w:rFonts w:ascii="Times New Roman" w:hAnsi="Times New Roman"/>
            <w:bCs w:val="0"/>
            <w:color w:val="0000FF"/>
            <w:sz w:val="24"/>
            <w:szCs w:val="24"/>
            <w:u w:val="single"/>
            <w:lang w:val="en"/>
          </w:rPr>
          <w:t>Space launch vehicles</w:t>
        </w:r>
      </w:hyperlink>
      <w:r w:rsidRPr="0081363A">
        <w:rPr>
          <w:rFonts w:ascii="Times New Roman" w:hAnsi="Times New Roman"/>
          <w:bCs w:val="0"/>
          <w:sz w:val="24"/>
          <w:szCs w:val="24"/>
          <w:lang w:val="en"/>
        </w:rPr>
        <w:t xml:space="preserve"> | </w:t>
      </w:r>
      <w:hyperlink r:id="rId26" w:tooltip="Category:Spaceflight" w:history="1">
        <w:r w:rsidRPr="0081363A">
          <w:rPr>
            <w:rFonts w:ascii="Times New Roman" w:hAnsi="Times New Roman"/>
            <w:bCs w:val="0"/>
            <w:color w:val="0000FF"/>
            <w:sz w:val="24"/>
            <w:szCs w:val="24"/>
            <w:u w:val="single"/>
            <w:lang w:val="en"/>
          </w:rPr>
          <w:t>Spaceflight</w:t>
        </w:r>
      </w:hyperlink>
    </w:p>
    <w:p w14:paraId="15C336D8"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D03D5"/>
    <w:multiLevelType w:val="multilevel"/>
    <w:tmpl w:val="7A1C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B577BB"/>
    <w:multiLevelType w:val="multilevel"/>
    <w:tmpl w:val="132E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8D4010"/>
    <w:multiLevelType w:val="multilevel"/>
    <w:tmpl w:val="B08E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0037A0"/>
    <w:multiLevelType w:val="multilevel"/>
    <w:tmpl w:val="8C18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960A66"/>
    <w:multiLevelType w:val="multilevel"/>
    <w:tmpl w:val="55203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98186D"/>
    <w:multiLevelType w:val="multilevel"/>
    <w:tmpl w:val="A7EC8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7B7AE2"/>
    <w:rsid w:val="0081363A"/>
    <w:rsid w:val="00B44494"/>
    <w:rsid w:val="00CF42B5"/>
    <w:rsid w:val="00D66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21D75"/>
  <w15:chartTrackingRefBased/>
  <w15:docId w15:val="{0DF052EF-C2D6-4312-A482-3863934BE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81363A"/>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81363A"/>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81363A"/>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1363A"/>
    <w:rPr>
      <w:color w:val="0000FF"/>
      <w:u w:val="single"/>
    </w:rPr>
  </w:style>
  <w:style w:type="paragraph" w:styleId="NormalWeb">
    <w:name w:val="Normal (Web)"/>
    <w:basedOn w:val="Normal"/>
    <w:rsid w:val="0081363A"/>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81363A"/>
    <w:pPr>
      <w:spacing w:before="100" w:beforeAutospacing="1" w:after="100" w:afterAutospacing="1"/>
    </w:pPr>
    <w:rPr>
      <w:rFonts w:ascii="Times New Roman" w:hAnsi="Times New Roman"/>
      <w:bCs w:val="0"/>
    </w:rPr>
  </w:style>
  <w:style w:type="paragraph" w:customStyle="1" w:styleId="collapsebutton">
    <w:name w:val="collapsebutton"/>
    <w:basedOn w:val="Normal"/>
    <w:rsid w:val="0081363A"/>
    <w:pPr>
      <w:spacing w:before="100" w:beforeAutospacing="1" w:after="100" w:afterAutospacing="1"/>
      <w:jc w:val="right"/>
    </w:pPr>
    <w:rPr>
      <w:rFonts w:ascii="Times New Roman" w:hAnsi="Times New Roman"/>
      <w:bCs w:val="0"/>
      <w:sz w:val="24"/>
      <w:szCs w:val="24"/>
    </w:rPr>
  </w:style>
  <w:style w:type="paragraph" w:customStyle="1" w:styleId="longitude">
    <w:name w:val="longitude"/>
    <w:basedOn w:val="Normal"/>
    <w:rsid w:val="0081363A"/>
    <w:pPr>
      <w:spacing w:before="100" w:beforeAutospacing="1" w:after="100" w:afterAutospacing="1"/>
    </w:pPr>
    <w:rPr>
      <w:rFonts w:ascii="Times New Roman" w:hAnsi="Times New Roman"/>
      <w:bCs w:val="0"/>
      <w:sz w:val="24"/>
      <w:szCs w:val="24"/>
    </w:rPr>
  </w:style>
  <w:style w:type="paragraph" w:customStyle="1" w:styleId="navbox-group1">
    <w:name w:val="navbox-group1"/>
    <w:basedOn w:val="Normal"/>
    <w:rsid w:val="0081363A"/>
    <w:pPr>
      <w:shd w:val="clear" w:color="auto" w:fill="E6E6FF"/>
      <w:spacing w:before="100" w:beforeAutospacing="1" w:after="100" w:afterAutospacing="1"/>
      <w:jc w:val="right"/>
    </w:pPr>
    <w:rPr>
      <w:rFonts w:ascii="Times New Roman" w:hAnsi="Times New Roman"/>
      <w:b/>
      <w:sz w:val="24"/>
      <w:szCs w:val="24"/>
    </w:rPr>
  </w:style>
  <w:style w:type="character" w:customStyle="1" w:styleId="toctoggle">
    <w:name w:val="toctoggle"/>
    <w:basedOn w:val="DefaultParagraphFont"/>
    <w:rsid w:val="0081363A"/>
  </w:style>
  <w:style w:type="character" w:customStyle="1" w:styleId="tocnumber2">
    <w:name w:val="tocnumber2"/>
    <w:basedOn w:val="DefaultParagraphFont"/>
    <w:rsid w:val="0081363A"/>
  </w:style>
  <w:style w:type="character" w:customStyle="1" w:styleId="toctext">
    <w:name w:val="toctext"/>
    <w:basedOn w:val="DefaultParagraphFont"/>
    <w:rsid w:val="0081363A"/>
  </w:style>
  <w:style w:type="character" w:customStyle="1" w:styleId="editsection">
    <w:name w:val="editsection"/>
    <w:basedOn w:val="DefaultParagraphFont"/>
    <w:rsid w:val="0081363A"/>
  </w:style>
  <w:style w:type="character" w:customStyle="1" w:styleId="mw-headline">
    <w:name w:val="mw-headline"/>
    <w:basedOn w:val="DefaultParagraphFont"/>
    <w:rsid w:val="0081363A"/>
  </w:style>
  <w:style w:type="character" w:customStyle="1" w:styleId="citationweb">
    <w:name w:val="citation web"/>
    <w:rsid w:val="0081363A"/>
    <w:rPr>
      <w:sz w:val="22"/>
      <w:szCs w:val="22"/>
    </w:rPr>
  </w:style>
  <w:style w:type="character" w:customStyle="1" w:styleId="printonly">
    <w:name w:val="printonly"/>
    <w:rsid w:val="0081363A"/>
    <w:rPr>
      <w:sz w:val="22"/>
      <w:szCs w:val="22"/>
    </w:rPr>
  </w:style>
  <w:style w:type="character" w:customStyle="1" w:styleId="z3988">
    <w:name w:val="z3988"/>
    <w:rsid w:val="0081363A"/>
    <w:rPr>
      <w:sz w:val="22"/>
      <w:szCs w:val="22"/>
    </w:rPr>
  </w:style>
  <w:style w:type="character" w:customStyle="1" w:styleId="collapsebutton2">
    <w:name w:val="collapsebutton2"/>
    <w:rsid w:val="0081363A"/>
    <w:rPr>
      <w:b w:val="0"/>
      <w:bCs w:val="0"/>
      <w:shd w:val="clear" w:color="auto" w:fill="CCCC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688834">
      <w:bodyDiv w:val="1"/>
      <w:marLeft w:val="0"/>
      <w:marRight w:val="0"/>
      <w:marTop w:val="0"/>
      <w:marBottom w:val="0"/>
      <w:divBdr>
        <w:top w:val="none" w:sz="0" w:space="0" w:color="auto"/>
        <w:left w:val="none" w:sz="0" w:space="0" w:color="auto"/>
        <w:bottom w:val="none" w:sz="0" w:space="0" w:color="auto"/>
        <w:right w:val="none" w:sz="0" w:space="0" w:color="auto"/>
      </w:divBdr>
      <w:divsChild>
        <w:div w:id="792098208">
          <w:marLeft w:val="0"/>
          <w:marRight w:val="0"/>
          <w:marTop w:val="0"/>
          <w:marBottom w:val="0"/>
          <w:divBdr>
            <w:top w:val="none" w:sz="0" w:space="0" w:color="auto"/>
            <w:left w:val="none" w:sz="0" w:space="0" w:color="auto"/>
            <w:bottom w:val="none" w:sz="0" w:space="0" w:color="auto"/>
            <w:right w:val="none" w:sz="0" w:space="0" w:color="auto"/>
          </w:divBdr>
          <w:divsChild>
            <w:div w:id="1108891548">
              <w:marLeft w:val="0"/>
              <w:marRight w:val="0"/>
              <w:marTop w:val="0"/>
              <w:marBottom w:val="0"/>
              <w:divBdr>
                <w:top w:val="none" w:sz="0" w:space="0" w:color="auto"/>
                <w:left w:val="none" w:sz="0" w:space="0" w:color="auto"/>
                <w:bottom w:val="none" w:sz="0" w:space="0" w:color="auto"/>
                <w:right w:val="none" w:sz="0" w:space="0" w:color="auto"/>
              </w:divBdr>
              <w:divsChild>
                <w:div w:id="577445698">
                  <w:marLeft w:val="0"/>
                  <w:marRight w:val="0"/>
                  <w:marTop w:val="0"/>
                  <w:marBottom w:val="0"/>
                  <w:divBdr>
                    <w:top w:val="none" w:sz="0" w:space="0" w:color="auto"/>
                    <w:left w:val="none" w:sz="0" w:space="0" w:color="auto"/>
                    <w:bottom w:val="none" w:sz="0" w:space="0" w:color="auto"/>
                    <w:right w:val="none" w:sz="0" w:space="0" w:color="auto"/>
                  </w:divBdr>
                  <w:divsChild>
                    <w:div w:id="1864591985">
                      <w:marLeft w:val="0"/>
                      <w:marRight w:val="0"/>
                      <w:marTop w:val="0"/>
                      <w:marBottom w:val="0"/>
                      <w:divBdr>
                        <w:top w:val="none" w:sz="0" w:space="0" w:color="auto"/>
                        <w:left w:val="none" w:sz="0" w:space="0" w:color="auto"/>
                        <w:bottom w:val="none" w:sz="0" w:space="0" w:color="auto"/>
                        <w:right w:val="none" w:sz="0" w:space="0" w:color="auto"/>
                      </w:divBdr>
                      <w:divsChild>
                        <w:div w:id="32654927">
                          <w:marLeft w:val="0"/>
                          <w:marRight w:val="0"/>
                          <w:marTop w:val="0"/>
                          <w:marBottom w:val="0"/>
                          <w:divBdr>
                            <w:top w:val="none" w:sz="0" w:space="0" w:color="auto"/>
                            <w:left w:val="none" w:sz="0" w:space="0" w:color="auto"/>
                            <w:bottom w:val="none" w:sz="0" w:space="0" w:color="auto"/>
                            <w:right w:val="none" w:sz="0" w:space="0" w:color="auto"/>
                          </w:divBdr>
                        </w:div>
                        <w:div w:id="34700922">
                          <w:marLeft w:val="0"/>
                          <w:marRight w:val="0"/>
                          <w:marTop w:val="0"/>
                          <w:marBottom w:val="0"/>
                          <w:divBdr>
                            <w:top w:val="none" w:sz="0" w:space="0" w:color="auto"/>
                            <w:left w:val="none" w:sz="0" w:space="0" w:color="auto"/>
                            <w:bottom w:val="none" w:sz="0" w:space="0" w:color="auto"/>
                            <w:right w:val="none" w:sz="0" w:space="0" w:color="auto"/>
                          </w:divBdr>
                          <w:divsChild>
                            <w:div w:id="1600137859">
                              <w:marLeft w:val="0"/>
                              <w:marRight w:val="300"/>
                              <w:marTop w:val="0"/>
                              <w:marBottom w:val="0"/>
                              <w:divBdr>
                                <w:top w:val="none" w:sz="0" w:space="0" w:color="auto"/>
                                <w:left w:val="none" w:sz="0" w:space="0" w:color="auto"/>
                                <w:bottom w:val="none" w:sz="0" w:space="0" w:color="auto"/>
                                <w:right w:val="none" w:sz="0" w:space="0" w:color="auto"/>
                              </w:divBdr>
                            </w:div>
                            <w:div w:id="1889996426">
                              <w:marLeft w:val="0"/>
                              <w:marRight w:val="300"/>
                              <w:marTop w:val="0"/>
                              <w:marBottom w:val="0"/>
                              <w:divBdr>
                                <w:top w:val="none" w:sz="0" w:space="0" w:color="auto"/>
                                <w:left w:val="none" w:sz="0" w:space="0" w:color="auto"/>
                                <w:bottom w:val="none" w:sz="0" w:space="0" w:color="auto"/>
                                <w:right w:val="none" w:sz="0" w:space="0" w:color="auto"/>
                              </w:divBdr>
                            </w:div>
                          </w:divsChild>
                        </w:div>
                        <w:div w:id="53553549">
                          <w:marLeft w:val="0"/>
                          <w:marRight w:val="0"/>
                          <w:marTop w:val="0"/>
                          <w:marBottom w:val="0"/>
                          <w:divBdr>
                            <w:top w:val="none" w:sz="0" w:space="0" w:color="auto"/>
                            <w:left w:val="none" w:sz="0" w:space="0" w:color="auto"/>
                            <w:bottom w:val="none" w:sz="0" w:space="0" w:color="auto"/>
                            <w:right w:val="none" w:sz="0" w:space="0" w:color="auto"/>
                          </w:divBdr>
                        </w:div>
                        <w:div w:id="125662952">
                          <w:marLeft w:val="0"/>
                          <w:marRight w:val="0"/>
                          <w:marTop w:val="0"/>
                          <w:marBottom w:val="0"/>
                          <w:divBdr>
                            <w:top w:val="none" w:sz="0" w:space="0" w:color="auto"/>
                            <w:left w:val="none" w:sz="0" w:space="0" w:color="auto"/>
                            <w:bottom w:val="none" w:sz="0" w:space="0" w:color="auto"/>
                            <w:right w:val="none" w:sz="0" w:space="0" w:color="auto"/>
                          </w:divBdr>
                          <w:divsChild>
                            <w:div w:id="1365523323">
                              <w:marLeft w:val="0"/>
                              <w:marRight w:val="0"/>
                              <w:marTop w:val="0"/>
                              <w:marBottom w:val="0"/>
                              <w:divBdr>
                                <w:top w:val="none" w:sz="0" w:space="0" w:color="auto"/>
                                <w:left w:val="none" w:sz="0" w:space="0" w:color="auto"/>
                                <w:bottom w:val="none" w:sz="0" w:space="0" w:color="auto"/>
                                <w:right w:val="none" w:sz="0" w:space="0" w:color="auto"/>
                              </w:divBdr>
                              <w:divsChild>
                                <w:div w:id="722289400">
                                  <w:marLeft w:val="0"/>
                                  <w:marRight w:val="0"/>
                                  <w:marTop w:val="0"/>
                                  <w:marBottom w:val="0"/>
                                  <w:divBdr>
                                    <w:top w:val="none" w:sz="0" w:space="0" w:color="auto"/>
                                    <w:left w:val="none" w:sz="0" w:space="0" w:color="auto"/>
                                    <w:bottom w:val="none" w:sz="0" w:space="0" w:color="auto"/>
                                    <w:right w:val="none" w:sz="0" w:space="0" w:color="auto"/>
                                  </w:divBdr>
                                  <w:divsChild>
                                    <w:div w:id="15454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737898">
                          <w:marLeft w:val="0"/>
                          <w:marRight w:val="0"/>
                          <w:marTop w:val="0"/>
                          <w:marBottom w:val="0"/>
                          <w:divBdr>
                            <w:top w:val="none" w:sz="0" w:space="0" w:color="auto"/>
                            <w:left w:val="none" w:sz="0" w:space="0" w:color="auto"/>
                            <w:bottom w:val="none" w:sz="0" w:space="0" w:color="auto"/>
                            <w:right w:val="none" w:sz="0" w:space="0" w:color="auto"/>
                          </w:divBdr>
                          <w:divsChild>
                            <w:div w:id="429156823">
                              <w:marLeft w:val="0"/>
                              <w:marRight w:val="0"/>
                              <w:marTop w:val="0"/>
                              <w:marBottom w:val="0"/>
                              <w:divBdr>
                                <w:top w:val="none" w:sz="0" w:space="0" w:color="auto"/>
                                <w:left w:val="none" w:sz="0" w:space="0" w:color="auto"/>
                                <w:bottom w:val="none" w:sz="0" w:space="0" w:color="auto"/>
                                <w:right w:val="none" w:sz="0" w:space="0" w:color="auto"/>
                              </w:divBdr>
                              <w:divsChild>
                                <w:div w:id="702704321">
                                  <w:marLeft w:val="0"/>
                                  <w:marRight w:val="0"/>
                                  <w:marTop w:val="0"/>
                                  <w:marBottom w:val="0"/>
                                  <w:divBdr>
                                    <w:top w:val="none" w:sz="0" w:space="0" w:color="auto"/>
                                    <w:left w:val="none" w:sz="0" w:space="0" w:color="auto"/>
                                    <w:bottom w:val="none" w:sz="0" w:space="0" w:color="auto"/>
                                    <w:right w:val="none" w:sz="0" w:space="0" w:color="auto"/>
                                  </w:divBdr>
                                  <w:divsChild>
                                    <w:div w:id="65899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360492">
                          <w:marLeft w:val="0"/>
                          <w:marRight w:val="0"/>
                          <w:marTop w:val="0"/>
                          <w:marBottom w:val="0"/>
                          <w:divBdr>
                            <w:top w:val="none" w:sz="0" w:space="0" w:color="auto"/>
                            <w:left w:val="none" w:sz="0" w:space="0" w:color="auto"/>
                            <w:bottom w:val="none" w:sz="0" w:space="0" w:color="auto"/>
                            <w:right w:val="none" w:sz="0" w:space="0" w:color="auto"/>
                          </w:divBdr>
                          <w:divsChild>
                            <w:div w:id="1231498250">
                              <w:marLeft w:val="0"/>
                              <w:marRight w:val="300"/>
                              <w:marTop w:val="0"/>
                              <w:marBottom w:val="0"/>
                              <w:divBdr>
                                <w:top w:val="none" w:sz="0" w:space="0" w:color="auto"/>
                                <w:left w:val="none" w:sz="0" w:space="0" w:color="auto"/>
                                <w:bottom w:val="none" w:sz="0" w:space="0" w:color="auto"/>
                                <w:right w:val="none" w:sz="0" w:space="0" w:color="auto"/>
                              </w:divBdr>
                            </w:div>
                            <w:div w:id="1723821411">
                              <w:marLeft w:val="0"/>
                              <w:marRight w:val="300"/>
                              <w:marTop w:val="0"/>
                              <w:marBottom w:val="0"/>
                              <w:divBdr>
                                <w:top w:val="none" w:sz="0" w:space="0" w:color="auto"/>
                                <w:left w:val="none" w:sz="0" w:space="0" w:color="auto"/>
                                <w:bottom w:val="none" w:sz="0" w:space="0" w:color="auto"/>
                                <w:right w:val="none" w:sz="0" w:space="0" w:color="auto"/>
                              </w:divBdr>
                            </w:div>
                          </w:divsChild>
                        </w:div>
                        <w:div w:id="814033202">
                          <w:marLeft w:val="0"/>
                          <w:marRight w:val="0"/>
                          <w:marTop w:val="0"/>
                          <w:marBottom w:val="0"/>
                          <w:divBdr>
                            <w:top w:val="none" w:sz="0" w:space="0" w:color="auto"/>
                            <w:left w:val="none" w:sz="0" w:space="0" w:color="auto"/>
                            <w:bottom w:val="none" w:sz="0" w:space="0" w:color="auto"/>
                            <w:right w:val="none" w:sz="0" w:space="0" w:color="auto"/>
                          </w:divBdr>
                        </w:div>
                        <w:div w:id="914246724">
                          <w:marLeft w:val="0"/>
                          <w:marRight w:val="0"/>
                          <w:marTop w:val="0"/>
                          <w:marBottom w:val="0"/>
                          <w:divBdr>
                            <w:top w:val="none" w:sz="0" w:space="0" w:color="auto"/>
                            <w:left w:val="none" w:sz="0" w:space="0" w:color="auto"/>
                            <w:bottom w:val="none" w:sz="0" w:space="0" w:color="auto"/>
                            <w:right w:val="none" w:sz="0" w:space="0" w:color="auto"/>
                          </w:divBdr>
                          <w:divsChild>
                            <w:div w:id="1347902168">
                              <w:marLeft w:val="0"/>
                              <w:marRight w:val="0"/>
                              <w:marTop w:val="0"/>
                              <w:marBottom w:val="0"/>
                              <w:divBdr>
                                <w:top w:val="none" w:sz="0" w:space="0" w:color="auto"/>
                                <w:left w:val="none" w:sz="0" w:space="0" w:color="auto"/>
                                <w:bottom w:val="none" w:sz="0" w:space="0" w:color="auto"/>
                                <w:right w:val="none" w:sz="0" w:space="0" w:color="auto"/>
                              </w:divBdr>
                            </w:div>
                          </w:divsChild>
                        </w:div>
                        <w:div w:id="993950483">
                          <w:marLeft w:val="0"/>
                          <w:marRight w:val="0"/>
                          <w:marTop w:val="0"/>
                          <w:marBottom w:val="0"/>
                          <w:divBdr>
                            <w:top w:val="none" w:sz="0" w:space="0" w:color="auto"/>
                            <w:left w:val="none" w:sz="0" w:space="0" w:color="auto"/>
                            <w:bottom w:val="none" w:sz="0" w:space="0" w:color="auto"/>
                            <w:right w:val="none" w:sz="0" w:space="0" w:color="auto"/>
                          </w:divBdr>
                        </w:div>
                        <w:div w:id="1038435149">
                          <w:marLeft w:val="0"/>
                          <w:marRight w:val="0"/>
                          <w:marTop w:val="0"/>
                          <w:marBottom w:val="0"/>
                          <w:divBdr>
                            <w:top w:val="none" w:sz="0" w:space="0" w:color="auto"/>
                            <w:left w:val="none" w:sz="0" w:space="0" w:color="auto"/>
                            <w:bottom w:val="none" w:sz="0" w:space="0" w:color="auto"/>
                            <w:right w:val="none" w:sz="0" w:space="0" w:color="auto"/>
                          </w:divBdr>
                          <w:divsChild>
                            <w:div w:id="1087965533">
                              <w:marLeft w:val="0"/>
                              <w:marRight w:val="0"/>
                              <w:marTop w:val="0"/>
                              <w:marBottom w:val="0"/>
                              <w:divBdr>
                                <w:top w:val="none" w:sz="0" w:space="0" w:color="auto"/>
                                <w:left w:val="none" w:sz="0" w:space="0" w:color="auto"/>
                                <w:bottom w:val="none" w:sz="0" w:space="0" w:color="auto"/>
                                <w:right w:val="none" w:sz="0" w:space="0" w:color="auto"/>
                              </w:divBdr>
                            </w:div>
                          </w:divsChild>
                        </w:div>
                        <w:div w:id="1107192846">
                          <w:marLeft w:val="0"/>
                          <w:marRight w:val="0"/>
                          <w:marTop w:val="0"/>
                          <w:marBottom w:val="120"/>
                          <w:divBdr>
                            <w:top w:val="none" w:sz="0" w:space="0" w:color="auto"/>
                            <w:left w:val="none" w:sz="0" w:space="0" w:color="auto"/>
                            <w:bottom w:val="none" w:sz="0" w:space="0" w:color="auto"/>
                            <w:right w:val="none" w:sz="0" w:space="0" w:color="auto"/>
                          </w:divBdr>
                        </w:div>
                        <w:div w:id="1111053350">
                          <w:marLeft w:val="0"/>
                          <w:marRight w:val="0"/>
                          <w:marTop w:val="0"/>
                          <w:marBottom w:val="0"/>
                          <w:divBdr>
                            <w:top w:val="none" w:sz="0" w:space="0" w:color="auto"/>
                            <w:left w:val="none" w:sz="0" w:space="0" w:color="auto"/>
                            <w:bottom w:val="none" w:sz="0" w:space="0" w:color="auto"/>
                            <w:right w:val="none" w:sz="0" w:space="0" w:color="auto"/>
                          </w:divBdr>
                        </w:div>
                        <w:div w:id="1211767860">
                          <w:marLeft w:val="0"/>
                          <w:marRight w:val="0"/>
                          <w:marTop w:val="0"/>
                          <w:marBottom w:val="0"/>
                          <w:divBdr>
                            <w:top w:val="none" w:sz="0" w:space="0" w:color="auto"/>
                            <w:left w:val="none" w:sz="0" w:space="0" w:color="auto"/>
                            <w:bottom w:val="none" w:sz="0" w:space="0" w:color="auto"/>
                            <w:right w:val="none" w:sz="0" w:space="0" w:color="auto"/>
                          </w:divBdr>
                          <w:divsChild>
                            <w:div w:id="118037838">
                              <w:marLeft w:val="0"/>
                              <w:marRight w:val="0"/>
                              <w:marTop w:val="0"/>
                              <w:marBottom w:val="0"/>
                              <w:divBdr>
                                <w:top w:val="none" w:sz="0" w:space="0" w:color="auto"/>
                                <w:left w:val="none" w:sz="0" w:space="0" w:color="auto"/>
                                <w:bottom w:val="none" w:sz="0" w:space="0" w:color="auto"/>
                                <w:right w:val="none" w:sz="0" w:space="0" w:color="auto"/>
                              </w:divBdr>
                            </w:div>
                          </w:divsChild>
                        </w:div>
                        <w:div w:id="1332832468">
                          <w:marLeft w:val="0"/>
                          <w:marRight w:val="0"/>
                          <w:marTop w:val="0"/>
                          <w:marBottom w:val="0"/>
                          <w:divBdr>
                            <w:top w:val="none" w:sz="0" w:space="0" w:color="auto"/>
                            <w:left w:val="none" w:sz="0" w:space="0" w:color="auto"/>
                            <w:bottom w:val="none" w:sz="0" w:space="0" w:color="auto"/>
                            <w:right w:val="none" w:sz="0" w:space="0" w:color="auto"/>
                          </w:divBdr>
                          <w:divsChild>
                            <w:div w:id="736436789">
                              <w:marLeft w:val="0"/>
                              <w:marRight w:val="0"/>
                              <w:marTop w:val="0"/>
                              <w:marBottom w:val="0"/>
                              <w:divBdr>
                                <w:top w:val="none" w:sz="0" w:space="0" w:color="auto"/>
                                <w:left w:val="none" w:sz="0" w:space="0" w:color="auto"/>
                                <w:bottom w:val="none" w:sz="0" w:space="0" w:color="auto"/>
                                <w:right w:val="none" w:sz="0" w:space="0" w:color="auto"/>
                              </w:divBdr>
                              <w:divsChild>
                                <w:div w:id="1547448828">
                                  <w:marLeft w:val="120"/>
                                  <w:marRight w:val="0"/>
                                  <w:marTop w:val="120"/>
                                  <w:marBottom w:val="120"/>
                                  <w:divBdr>
                                    <w:top w:val="single" w:sz="6" w:space="0" w:color="AAAAAA"/>
                                    <w:left w:val="single" w:sz="6" w:space="0" w:color="AAAAAA"/>
                                    <w:bottom w:val="single" w:sz="6" w:space="0" w:color="AAAAAA"/>
                                    <w:right w:val="single" w:sz="6" w:space="0" w:color="AAAAAA"/>
                                  </w:divBdr>
                                </w:div>
                              </w:divsChild>
                            </w:div>
                          </w:divsChild>
                        </w:div>
                        <w:div w:id="1472166468">
                          <w:marLeft w:val="0"/>
                          <w:marRight w:val="0"/>
                          <w:marTop w:val="0"/>
                          <w:marBottom w:val="0"/>
                          <w:divBdr>
                            <w:top w:val="none" w:sz="0" w:space="0" w:color="auto"/>
                            <w:left w:val="none" w:sz="0" w:space="0" w:color="auto"/>
                            <w:bottom w:val="none" w:sz="0" w:space="0" w:color="auto"/>
                            <w:right w:val="none" w:sz="0" w:space="0" w:color="auto"/>
                          </w:divBdr>
                        </w:div>
                        <w:div w:id="1704552962">
                          <w:marLeft w:val="0"/>
                          <w:marRight w:val="0"/>
                          <w:marTop w:val="0"/>
                          <w:marBottom w:val="0"/>
                          <w:divBdr>
                            <w:top w:val="none" w:sz="0" w:space="0" w:color="auto"/>
                            <w:left w:val="none" w:sz="0" w:space="0" w:color="auto"/>
                            <w:bottom w:val="none" w:sz="0" w:space="0" w:color="auto"/>
                            <w:right w:val="none" w:sz="0" w:space="0" w:color="auto"/>
                          </w:divBdr>
                        </w:div>
                        <w:div w:id="1957560733">
                          <w:marLeft w:val="0"/>
                          <w:marRight w:val="0"/>
                          <w:marTop w:val="0"/>
                          <w:marBottom w:val="0"/>
                          <w:divBdr>
                            <w:top w:val="none" w:sz="0" w:space="0" w:color="auto"/>
                            <w:left w:val="none" w:sz="0" w:space="0" w:color="auto"/>
                            <w:bottom w:val="none" w:sz="0" w:space="0" w:color="auto"/>
                            <w:right w:val="none" w:sz="0" w:space="0" w:color="auto"/>
                          </w:divBdr>
                          <w:divsChild>
                            <w:div w:id="482888525">
                              <w:marLeft w:val="0"/>
                              <w:marRight w:val="0"/>
                              <w:marTop w:val="0"/>
                              <w:marBottom w:val="0"/>
                              <w:divBdr>
                                <w:top w:val="none" w:sz="0" w:space="0" w:color="auto"/>
                                <w:left w:val="none" w:sz="0" w:space="0" w:color="auto"/>
                                <w:bottom w:val="none" w:sz="0" w:space="0" w:color="auto"/>
                                <w:right w:val="none" w:sz="0" w:space="0" w:color="auto"/>
                              </w:divBdr>
                              <w:divsChild>
                                <w:div w:id="2131510544">
                                  <w:marLeft w:val="0"/>
                                  <w:marRight w:val="0"/>
                                  <w:marTop w:val="0"/>
                                  <w:marBottom w:val="0"/>
                                  <w:divBdr>
                                    <w:top w:val="none" w:sz="0" w:space="0" w:color="auto"/>
                                    <w:left w:val="none" w:sz="0" w:space="0" w:color="auto"/>
                                    <w:bottom w:val="none" w:sz="0" w:space="0" w:color="auto"/>
                                    <w:right w:val="none" w:sz="0" w:space="0" w:color="auto"/>
                                  </w:divBdr>
                                  <w:divsChild>
                                    <w:div w:id="37535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en.wikipedia.org/wiki/Comparison_of_heavy_lift_launch_systems" TargetMode="External"/><Relationship Id="rId18" Type="http://schemas.openxmlformats.org/officeDocument/2006/relationships/hyperlink" Target="http://en.wikipedia.org/wiki/Timeline_of_spaceflight" TargetMode="External"/><Relationship Id="rId26" Type="http://schemas.openxmlformats.org/officeDocument/2006/relationships/hyperlink" Target="http://en.wikipedia.org/wiki/Category:Spaceflight" TargetMode="External"/><Relationship Id="rId3" Type="http://schemas.openxmlformats.org/officeDocument/2006/relationships/settings" Target="settings.xml"/><Relationship Id="rId21" Type="http://schemas.openxmlformats.org/officeDocument/2006/relationships/hyperlink" Target="http://en.wikipedia.org/wiki/Space_logistics" TargetMode="External"/><Relationship Id="rId7" Type="http://schemas.openxmlformats.org/officeDocument/2006/relationships/image" Target="media/image3.jpeg"/><Relationship Id="rId12" Type="http://schemas.openxmlformats.org/officeDocument/2006/relationships/hyperlink" Target="http://en.wikipedia.org/wiki/Comparison_of_mid-heavy_lift_launch_systems" TargetMode="External"/><Relationship Id="rId17" Type="http://schemas.openxmlformats.org/officeDocument/2006/relationships/hyperlink" Target="http://en.wikipedia.org/wiki/List_of_human_spaceflights" TargetMode="External"/><Relationship Id="rId25" Type="http://schemas.openxmlformats.org/officeDocument/2006/relationships/hyperlink" Target="http://en.wikipedia.org/wiki/Category:Space_launch_vehicles" TargetMode="External"/><Relationship Id="rId2" Type="http://schemas.openxmlformats.org/officeDocument/2006/relationships/styles" Target="styles.xml"/><Relationship Id="rId16" Type="http://schemas.openxmlformats.org/officeDocument/2006/relationships/hyperlink" Target="http://en.wikipedia.org/wiki/Sheldon_names" TargetMode="External"/><Relationship Id="rId20" Type="http://schemas.openxmlformats.org/officeDocument/2006/relationships/hyperlink" Target="http://en.wikipedia.org/wiki/Rocket_launch"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en.wikipedia.org/wiki/Comparison_of_medium_lift_launch_systems" TargetMode="External"/><Relationship Id="rId24" Type="http://schemas.openxmlformats.org/officeDocument/2006/relationships/hyperlink" Target="http://en.wikipedia.org/wiki/Special:Categories" TargetMode="External"/><Relationship Id="rId5" Type="http://schemas.openxmlformats.org/officeDocument/2006/relationships/image" Target="media/image1.jpeg"/><Relationship Id="rId15" Type="http://schemas.openxmlformats.org/officeDocument/2006/relationships/hyperlink" Target="http://en.wikipedia.org/wiki/NATO_reporting_name" TargetMode="External"/><Relationship Id="rId23" Type="http://schemas.openxmlformats.org/officeDocument/2006/relationships/hyperlink" Target="http://en.wikipedia.org/wiki/Launch_vehicle" TargetMode="External"/><Relationship Id="rId28" Type="http://schemas.openxmlformats.org/officeDocument/2006/relationships/theme" Target="theme/theme1.xml"/><Relationship Id="rId10" Type="http://schemas.openxmlformats.org/officeDocument/2006/relationships/hyperlink" Target="http://en.wikipedia.org/wiki/Comparison_of_small_lift_launch_systems" TargetMode="External"/><Relationship Id="rId19" Type="http://schemas.openxmlformats.org/officeDocument/2006/relationships/hyperlink" Target="http://en.wikipedia.org/wiki/2010_in_spaceflight" TargetMode="External"/><Relationship Id="rId4" Type="http://schemas.openxmlformats.org/officeDocument/2006/relationships/webSettings" Target="webSettings.xml"/><Relationship Id="rId9" Type="http://schemas.openxmlformats.org/officeDocument/2006/relationships/hyperlink" Target="http://en.wikipedia.org/wiki/List_of_launch_vehicles" TargetMode="External"/><Relationship Id="rId14" Type="http://schemas.openxmlformats.org/officeDocument/2006/relationships/hyperlink" Target="http://en.wikipedia.org/wiki/Comparison_of_super_heavy_lift_launch_systems" TargetMode="External"/><Relationship Id="rId22" Type="http://schemas.openxmlformats.org/officeDocument/2006/relationships/hyperlink" Target="http://en.wikipedia.org/wiki/Space_Exploratio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1307</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Launch vehicle</vt:lpstr>
    </vt:vector>
  </TitlesOfParts>
  <Company>DevTec Global</Company>
  <LinksUpToDate>false</LinksUpToDate>
  <CharactersWithSpaces>8740</CharactersWithSpaces>
  <SharedDoc>false</SharedDoc>
  <HLinks>
    <vt:vector size="108" baseType="variant">
      <vt:variant>
        <vt:i4>5439579</vt:i4>
      </vt:variant>
      <vt:variant>
        <vt:i4>51</vt:i4>
      </vt:variant>
      <vt:variant>
        <vt:i4>0</vt:i4>
      </vt:variant>
      <vt:variant>
        <vt:i4>5</vt:i4>
      </vt:variant>
      <vt:variant>
        <vt:lpwstr>http://en.wikipedia.org/wiki/Category:Spaceflight</vt:lpwstr>
      </vt:variant>
      <vt:variant>
        <vt:lpwstr/>
      </vt:variant>
      <vt:variant>
        <vt:i4>1310741</vt:i4>
      </vt:variant>
      <vt:variant>
        <vt:i4>48</vt:i4>
      </vt:variant>
      <vt:variant>
        <vt:i4>0</vt:i4>
      </vt:variant>
      <vt:variant>
        <vt:i4>5</vt:i4>
      </vt:variant>
      <vt:variant>
        <vt:lpwstr>http://en.wikipedia.org/wiki/Category:Space_launch_vehicles</vt:lpwstr>
      </vt:variant>
      <vt:variant>
        <vt:lpwstr/>
      </vt:variant>
      <vt:variant>
        <vt:i4>7012479</vt:i4>
      </vt:variant>
      <vt:variant>
        <vt:i4>45</vt:i4>
      </vt:variant>
      <vt:variant>
        <vt:i4>0</vt:i4>
      </vt:variant>
      <vt:variant>
        <vt:i4>5</vt:i4>
      </vt:variant>
      <vt:variant>
        <vt:lpwstr>http://en.wikipedia.org/wiki/Special:Categories</vt:lpwstr>
      </vt:variant>
      <vt:variant>
        <vt:lpwstr/>
      </vt:variant>
      <vt:variant>
        <vt:i4>5898287</vt:i4>
      </vt:variant>
      <vt:variant>
        <vt:i4>42</vt:i4>
      </vt:variant>
      <vt:variant>
        <vt:i4>0</vt:i4>
      </vt:variant>
      <vt:variant>
        <vt:i4>5</vt:i4>
      </vt:variant>
      <vt:variant>
        <vt:lpwstr>http://en.wikipedia.org/wiki/Launch_vehicle</vt:lpwstr>
      </vt:variant>
      <vt:variant>
        <vt:lpwstr/>
      </vt:variant>
      <vt:variant>
        <vt:i4>7602180</vt:i4>
      </vt:variant>
      <vt:variant>
        <vt:i4>39</vt:i4>
      </vt:variant>
      <vt:variant>
        <vt:i4>0</vt:i4>
      </vt:variant>
      <vt:variant>
        <vt:i4>5</vt:i4>
      </vt:variant>
      <vt:variant>
        <vt:lpwstr>http://en.wikipedia.org/wiki/Space_Exploration</vt:lpwstr>
      </vt:variant>
      <vt:variant>
        <vt:lpwstr/>
      </vt:variant>
      <vt:variant>
        <vt:i4>655464</vt:i4>
      </vt:variant>
      <vt:variant>
        <vt:i4>36</vt:i4>
      </vt:variant>
      <vt:variant>
        <vt:i4>0</vt:i4>
      </vt:variant>
      <vt:variant>
        <vt:i4>5</vt:i4>
      </vt:variant>
      <vt:variant>
        <vt:lpwstr>http://en.wikipedia.org/wiki/Space_logistics</vt:lpwstr>
      </vt:variant>
      <vt:variant>
        <vt:lpwstr/>
      </vt:variant>
      <vt:variant>
        <vt:i4>5439551</vt:i4>
      </vt:variant>
      <vt:variant>
        <vt:i4>33</vt:i4>
      </vt:variant>
      <vt:variant>
        <vt:i4>0</vt:i4>
      </vt:variant>
      <vt:variant>
        <vt:i4>5</vt:i4>
      </vt:variant>
      <vt:variant>
        <vt:lpwstr>http://en.wikipedia.org/wiki/Rocket_launch</vt:lpwstr>
      </vt:variant>
      <vt:variant>
        <vt:lpwstr/>
      </vt:variant>
      <vt:variant>
        <vt:i4>2424951</vt:i4>
      </vt:variant>
      <vt:variant>
        <vt:i4>30</vt:i4>
      </vt:variant>
      <vt:variant>
        <vt:i4>0</vt:i4>
      </vt:variant>
      <vt:variant>
        <vt:i4>5</vt:i4>
      </vt:variant>
      <vt:variant>
        <vt:lpwstr>http://en.wikipedia.org/wiki/2010_in_spaceflight</vt:lpwstr>
      </vt:variant>
      <vt:variant>
        <vt:lpwstr/>
      </vt:variant>
      <vt:variant>
        <vt:i4>3473521</vt:i4>
      </vt:variant>
      <vt:variant>
        <vt:i4>27</vt:i4>
      </vt:variant>
      <vt:variant>
        <vt:i4>0</vt:i4>
      </vt:variant>
      <vt:variant>
        <vt:i4>5</vt:i4>
      </vt:variant>
      <vt:variant>
        <vt:lpwstr>http://en.wikipedia.org/wiki/Timeline_of_spaceflight</vt:lpwstr>
      </vt:variant>
      <vt:variant>
        <vt:lpwstr/>
      </vt:variant>
      <vt:variant>
        <vt:i4>5898279</vt:i4>
      </vt:variant>
      <vt:variant>
        <vt:i4>24</vt:i4>
      </vt:variant>
      <vt:variant>
        <vt:i4>0</vt:i4>
      </vt:variant>
      <vt:variant>
        <vt:i4>5</vt:i4>
      </vt:variant>
      <vt:variant>
        <vt:lpwstr>http://en.wikipedia.org/wiki/List_of_human_spaceflights</vt:lpwstr>
      </vt:variant>
      <vt:variant>
        <vt:lpwstr/>
      </vt:variant>
      <vt:variant>
        <vt:i4>7536645</vt:i4>
      </vt:variant>
      <vt:variant>
        <vt:i4>21</vt:i4>
      </vt:variant>
      <vt:variant>
        <vt:i4>0</vt:i4>
      </vt:variant>
      <vt:variant>
        <vt:i4>5</vt:i4>
      </vt:variant>
      <vt:variant>
        <vt:lpwstr>http://en.wikipedia.org/wiki/Sheldon_names</vt:lpwstr>
      </vt:variant>
      <vt:variant>
        <vt:lpwstr/>
      </vt:variant>
      <vt:variant>
        <vt:i4>1114182</vt:i4>
      </vt:variant>
      <vt:variant>
        <vt:i4>18</vt:i4>
      </vt:variant>
      <vt:variant>
        <vt:i4>0</vt:i4>
      </vt:variant>
      <vt:variant>
        <vt:i4>5</vt:i4>
      </vt:variant>
      <vt:variant>
        <vt:lpwstr>http://en.wikipedia.org/wiki/NATO_reporting_name</vt:lpwstr>
      </vt:variant>
      <vt:variant>
        <vt:lpwstr/>
      </vt:variant>
      <vt:variant>
        <vt:i4>6946862</vt:i4>
      </vt:variant>
      <vt:variant>
        <vt:i4>15</vt:i4>
      </vt:variant>
      <vt:variant>
        <vt:i4>0</vt:i4>
      </vt:variant>
      <vt:variant>
        <vt:i4>5</vt:i4>
      </vt:variant>
      <vt:variant>
        <vt:lpwstr>http://en.wikipedia.org/wiki/Comparison_of_super_heavy_lift_launch_systems</vt:lpwstr>
      </vt:variant>
      <vt:variant>
        <vt:lpwstr/>
      </vt:variant>
      <vt:variant>
        <vt:i4>1769569</vt:i4>
      </vt:variant>
      <vt:variant>
        <vt:i4>12</vt:i4>
      </vt:variant>
      <vt:variant>
        <vt:i4>0</vt:i4>
      </vt:variant>
      <vt:variant>
        <vt:i4>5</vt:i4>
      </vt:variant>
      <vt:variant>
        <vt:lpwstr>http://en.wikipedia.org/wiki/Comparison_of_heavy_lift_launch_systems</vt:lpwstr>
      </vt:variant>
      <vt:variant>
        <vt:lpwstr/>
      </vt:variant>
      <vt:variant>
        <vt:i4>1179685</vt:i4>
      </vt:variant>
      <vt:variant>
        <vt:i4>9</vt:i4>
      </vt:variant>
      <vt:variant>
        <vt:i4>0</vt:i4>
      </vt:variant>
      <vt:variant>
        <vt:i4>5</vt:i4>
      </vt:variant>
      <vt:variant>
        <vt:lpwstr>http://en.wikipedia.org/wiki/Comparison_of_mid-heavy_lift_launch_systems</vt:lpwstr>
      </vt:variant>
      <vt:variant>
        <vt:lpwstr/>
      </vt:variant>
      <vt:variant>
        <vt:i4>3407939</vt:i4>
      </vt:variant>
      <vt:variant>
        <vt:i4>6</vt:i4>
      </vt:variant>
      <vt:variant>
        <vt:i4>0</vt:i4>
      </vt:variant>
      <vt:variant>
        <vt:i4>5</vt:i4>
      </vt:variant>
      <vt:variant>
        <vt:lpwstr>http://en.wikipedia.org/wiki/Comparison_of_medium_lift_launch_systems</vt:lpwstr>
      </vt:variant>
      <vt:variant>
        <vt:lpwstr/>
      </vt:variant>
      <vt:variant>
        <vt:i4>1376371</vt:i4>
      </vt:variant>
      <vt:variant>
        <vt:i4>3</vt:i4>
      </vt:variant>
      <vt:variant>
        <vt:i4>0</vt:i4>
      </vt:variant>
      <vt:variant>
        <vt:i4>5</vt:i4>
      </vt:variant>
      <vt:variant>
        <vt:lpwstr>http://en.wikipedia.org/wiki/Comparison_of_small_lift_launch_systems</vt:lpwstr>
      </vt:variant>
      <vt:variant>
        <vt:lpwstr/>
      </vt:variant>
      <vt:variant>
        <vt:i4>983143</vt:i4>
      </vt:variant>
      <vt:variant>
        <vt:i4>0</vt:i4>
      </vt:variant>
      <vt:variant>
        <vt:i4>0</vt:i4>
      </vt:variant>
      <vt:variant>
        <vt:i4>5</vt:i4>
      </vt:variant>
      <vt:variant>
        <vt:lpwstr>http://en.wikipedia.org/wiki/List_of_launch_vehicles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Launch vehicle</dc:title>
  <dc:subject/>
  <dc:creator>Tino Randall</dc:creator>
  <cp:keywords/>
  <dc:description/>
  <cp:lastModifiedBy>Tino Randall</cp:lastModifiedBy>
  <cp:revision>2</cp:revision>
  <dcterms:created xsi:type="dcterms:W3CDTF">2021-04-22T20:43:00Z</dcterms:created>
  <dcterms:modified xsi:type="dcterms:W3CDTF">2021-04-22T20:43:00Z</dcterms:modified>
</cp:coreProperties>
</file>